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909" w:rsidRDefault="001E3909" w:rsidP="00512EDA">
      <w:pPr>
        <w:jc w:val="center"/>
        <w:rPr>
          <w:noProof/>
          <w:szCs w:val="28"/>
        </w:rPr>
      </w:pPr>
    </w:p>
    <w:p w:rsidR="00512EDA" w:rsidRPr="007157A8" w:rsidRDefault="00F76C60" w:rsidP="00512EDA">
      <w:pPr>
        <w:jc w:val="center"/>
        <w:rPr>
          <w:sz w:val="16"/>
          <w:szCs w:val="16"/>
        </w:rPr>
      </w:pPr>
      <w:r>
        <w:rPr>
          <w:noProof/>
          <w:szCs w:val="28"/>
        </w:rPr>
        <w:drawing>
          <wp:inline distT="0" distB="0" distL="0" distR="0">
            <wp:extent cx="800100" cy="914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0100" cy="914400"/>
                    </a:xfrm>
                    <a:prstGeom prst="rect">
                      <a:avLst/>
                    </a:prstGeom>
                    <a:noFill/>
                    <a:ln>
                      <a:noFill/>
                    </a:ln>
                  </pic:spPr>
                </pic:pic>
              </a:graphicData>
            </a:graphic>
          </wp:inline>
        </w:drawing>
      </w:r>
    </w:p>
    <w:p w:rsidR="00CB4F2A" w:rsidRDefault="00CB4F2A" w:rsidP="00512EDA">
      <w:pPr>
        <w:jc w:val="center"/>
        <w:rPr>
          <w:b/>
          <w:sz w:val="28"/>
          <w:szCs w:val="28"/>
        </w:rPr>
      </w:pPr>
    </w:p>
    <w:p w:rsidR="00512EDA" w:rsidRPr="007157A8" w:rsidRDefault="00512EDA" w:rsidP="00512EDA">
      <w:pPr>
        <w:jc w:val="center"/>
        <w:rPr>
          <w:b/>
          <w:sz w:val="28"/>
          <w:szCs w:val="28"/>
        </w:rPr>
      </w:pPr>
      <w:r w:rsidRPr="007157A8">
        <w:rPr>
          <w:b/>
          <w:sz w:val="28"/>
          <w:szCs w:val="28"/>
        </w:rPr>
        <w:t>ХАНТЫ-МАНСИЙСКИЙ АВТОНОМНЫЙ ОКРУГ – ЮГРА</w:t>
      </w:r>
    </w:p>
    <w:p w:rsidR="00512EDA" w:rsidRPr="007157A8" w:rsidRDefault="00512EDA" w:rsidP="00512EDA">
      <w:pPr>
        <w:jc w:val="center"/>
        <w:rPr>
          <w:b/>
          <w:sz w:val="28"/>
          <w:szCs w:val="28"/>
        </w:rPr>
      </w:pPr>
      <w:r w:rsidRPr="007157A8">
        <w:rPr>
          <w:b/>
          <w:sz w:val="28"/>
          <w:szCs w:val="28"/>
        </w:rPr>
        <w:t>ДУМА КОНДИНСКОГО РАЙОНА</w:t>
      </w:r>
    </w:p>
    <w:p w:rsidR="00512EDA" w:rsidRPr="007157A8" w:rsidRDefault="00512EDA" w:rsidP="00512EDA">
      <w:pPr>
        <w:jc w:val="center"/>
        <w:rPr>
          <w:b/>
          <w:sz w:val="28"/>
          <w:szCs w:val="28"/>
        </w:rPr>
      </w:pPr>
    </w:p>
    <w:p w:rsidR="00512EDA" w:rsidRPr="007157A8" w:rsidRDefault="00512EDA" w:rsidP="00512EDA">
      <w:pPr>
        <w:jc w:val="center"/>
        <w:rPr>
          <w:b/>
          <w:sz w:val="28"/>
          <w:szCs w:val="28"/>
        </w:rPr>
      </w:pPr>
      <w:r w:rsidRPr="007157A8">
        <w:rPr>
          <w:b/>
          <w:sz w:val="28"/>
          <w:szCs w:val="28"/>
        </w:rPr>
        <w:t>РЕШЕНИЕ</w:t>
      </w:r>
    </w:p>
    <w:p w:rsidR="00943A4B" w:rsidRDefault="00943A4B" w:rsidP="00974660">
      <w:pPr>
        <w:spacing w:line="0" w:lineRule="atLeast"/>
        <w:jc w:val="center"/>
        <w:rPr>
          <w:b/>
          <w:sz w:val="28"/>
          <w:szCs w:val="28"/>
        </w:rPr>
      </w:pPr>
    </w:p>
    <w:p w:rsidR="004B1785" w:rsidRPr="00B4655C" w:rsidRDefault="004B1785" w:rsidP="004B1785">
      <w:pPr>
        <w:spacing w:line="0" w:lineRule="atLeast"/>
        <w:jc w:val="center"/>
        <w:rPr>
          <w:b/>
          <w:sz w:val="26"/>
          <w:szCs w:val="26"/>
        </w:rPr>
      </w:pPr>
      <w:r w:rsidRPr="00B4655C">
        <w:rPr>
          <w:b/>
          <w:sz w:val="26"/>
          <w:szCs w:val="26"/>
        </w:rPr>
        <w:t xml:space="preserve">О внесении изменений в решение Думы Кондинского района </w:t>
      </w:r>
    </w:p>
    <w:p w:rsidR="001A098F" w:rsidRPr="00B4655C" w:rsidRDefault="004B1785" w:rsidP="004B1785">
      <w:pPr>
        <w:spacing w:line="0" w:lineRule="atLeast"/>
        <w:jc w:val="center"/>
        <w:rPr>
          <w:b/>
          <w:sz w:val="26"/>
          <w:szCs w:val="26"/>
        </w:rPr>
      </w:pPr>
      <w:r w:rsidRPr="00B4655C">
        <w:rPr>
          <w:b/>
          <w:sz w:val="26"/>
          <w:szCs w:val="26"/>
        </w:rPr>
        <w:t>от 17 декабря 2021 года № 853  «О бюджете муниципального образования Кондинский район на 2022 год и на плановый период 2023 и 2024 годов»</w:t>
      </w:r>
    </w:p>
    <w:p w:rsidR="001A098F" w:rsidRPr="00B4655C" w:rsidRDefault="001A098F" w:rsidP="001A098F">
      <w:pPr>
        <w:spacing w:line="0" w:lineRule="atLeast"/>
        <w:jc w:val="center"/>
        <w:rPr>
          <w:sz w:val="26"/>
          <w:szCs w:val="26"/>
        </w:rPr>
      </w:pPr>
    </w:p>
    <w:p w:rsidR="004E27AB" w:rsidRPr="00B4655C" w:rsidRDefault="004E27AB" w:rsidP="004600CC">
      <w:pPr>
        <w:pStyle w:val="ae"/>
        <w:spacing w:line="0" w:lineRule="atLeast"/>
        <w:jc w:val="both"/>
        <w:rPr>
          <w:sz w:val="26"/>
          <w:szCs w:val="26"/>
        </w:rPr>
      </w:pPr>
    </w:p>
    <w:p w:rsidR="00CB7F02" w:rsidRPr="00CB7F02" w:rsidRDefault="00CB7F02" w:rsidP="00CB7F02">
      <w:pPr>
        <w:pStyle w:val="ae"/>
        <w:spacing w:line="0" w:lineRule="atLeast"/>
        <w:jc w:val="both"/>
        <w:rPr>
          <w:sz w:val="26"/>
          <w:szCs w:val="26"/>
        </w:rPr>
      </w:pPr>
      <w:r w:rsidRPr="00CB7F02">
        <w:rPr>
          <w:sz w:val="26"/>
          <w:szCs w:val="26"/>
        </w:rPr>
        <w:t xml:space="preserve">В соответствии со статьей 96, 217, 232 Бюджетного кодекса Российской Федерации, решением Думы Кондинского района от 15 сентября 2011 года № 133 «Об утверждении Положения о бюджетном процессе в муниципальном образовании Кондинский район», руководствуясь подпунктом 2 пункта 1 статьи 18 Устава Кондинского района, Дума Кондинского района </w:t>
      </w:r>
      <w:r w:rsidRPr="006A7360">
        <w:rPr>
          <w:b/>
          <w:sz w:val="26"/>
          <w:szCs w:val="26"/>
        </w:rPr>
        <w:t>решила:</w:t>
      </w:r>
    </w:p>
    <w:p w:rsidR="00CB7F02" w:rsidRPr="00CB7F02" w:rsidRDefault="00CB7F02" w:rsidP="00CB7F02">
      <w:pPr>
        <w:pStyle w:val="ae"/>
        <w:spacing w:line="0" w:lineRule="atLeast"/>
        <w:jc w:val="both"/>
        <w:rPr>
          <w:sz w:val="26"/>
          <w:szCs w:val="26"/>
        </w:rPr>
      </w:pPr>
      <w:r w:rsidRPr="00CB7F02">
        <w:rPr>
          <w:sz w:val="26"/>
          <w:szCs w:val="26"/>
        </w:rPr>
        <w:t xml:space="preserve">1. Внести в решение Думы Кондинского района от 17 декабря 2021 года </w:t>
      </w:r>
      <w:r w:rsidR="006A7360">
        <w:rPr>
          <w:sz w:val="26"/>
          <w:szCs w:val="26"/>
        </w:rPr>
        <w:t xml:space="preserve">        </w:t>
      </w:r>
      <w:r w:rsidRPr="00CB7F02">
        <w:rPr>
          <w:sz w:val="26"/>
          <w:szCs w:val="26"/>
        </w:rPr>
        <w:t>№ 853 «О бюджете муниципального образования Кондинский район на 2022 год и на плановый период 2023 и 2024 годов» (далее – решение) следующие изменения:</w:t>
      </w:r>
    </w:p>
    <w:p w:rsidR="00CB7F02" w:rsidRPr="00CB7F02" w:rsidRDefault="00CB7F02" w:rsidP="00CB7F02">
      <w:pPr>
        <w:pStyle w:val="ae"/>
        <w:spacing w:line="0" w:lineRule="atLeast"/>
        <w:jc w:val="both"/>
        <w:rPr>
          <w:sz w:val="26"/>
          <w:szCs w:val="26"/>
        </w:rPr>
      </w:pPr>
      <w:r w:rsidRPr="00CB7F02">
        <w:rPr>
          <w:sz w:val="26"/>
          <w:szCs w:val="26"/>
        </w:rPr>
        <w:t>1) Подпункт а) пункта 1 части 1 изложить в следующей редакции:</w:t>
      </w:r>
    </w:p>
    <w:p w:rsidR="00CB7F02" w:rsidRPr="00CB7F02" w:rsidRDefault="00CB7F02" w:rsidP="00CB7F02">
      <w:pPr>
        <w:pStyle w:val="ae"/>
        <w:spacing w:line="0" w:lineRule="atLeast"/>
        <w:jc w:val="both"/>
        <w:rPr>
          <w:sz w:val="26"/>
          <w:szCs w:val="26"/>
        </w:rPr>
      </w:pPr>
      <w:r w:rsidRPr="00CB7F02">
        <w:rPr>
          <w:sz w:val="26"/>
          <w:szCs w:val="26"/>
        </w:rPr>
        <w:t>«а) на 2022 год – 5 318 660 184,95 рублей;».</w:t>
      </w:r>
    </w:p>
    <w:p w:rsidR="00CB7F02" w:rsidRPr="00CB7F02" w:rsidRDefault="00CB7F02" w:rsidP="00CB7F02">
      <w:pPr>
        <w:pStyle w:val="ae"/>
        <w:spacing w:line="0" w:lineRule="atLeast"/>
        <w:jc w:val="both"/>
        <w:rPr>
          <w:sz w:val="26"/>
          <w:szCs w:val="26"/>
        </w:rPr>
      </w:pPr>
      <w:r w:rsidRPr="00CB7F02">
        <w:rPr>
          <w:sz w:val="26"/>
          <w:szCs w:val="26"/>
        </w:rPr>
        <w:t>2) Подпункт а) пункта 2 части 1 изложить в следующей редакции:</w:t>
      </w:r>
    </w:p>
    <w:p w:rsidR="00CB7F02" w:rsidRPr="00CB7F02" w:rsidRDefault="00CB7F02" w:rsidP="00CB7F02">
      <w:pPr>
        <w:pStyle w:val="ae"/>
        <w:spacing w:line="0" w:lineRule="atLeast"/>
        <w:jc w:val="both"/>
        <w:rPr>
          <w:sz w:val="26"/>
          <w:szCs w:val="26"/>
        </w:rPr>
      </w:pPr>
      <w:r w:rsidRPr="00CB7F02">
        <w:rPr>
          <w:sz w:val="26"/>
          <w:szCs w:val="26"/>
        </w:rPr>
        <w:t>«а) на 2022 год –  5 699 338 356,21 рублей;».</w:t>
      </w:r>
    </w:p>
    <w:p w:rsidR="00CB7F02" w:rsidRPr="00CB7F02" w:rsidRDefault="00CB7F02" w:rsidP="00CB7F02">
      <w:pPr>
        <w:pStyle w:val="ae"/>
        <w:spacing w:line="0" w:lineRule="atLeast"/>
        <w:jc w:val="both"/>
        <w:rPr>
          <w:sz w:val="26"/>
          <w:szCs w:val="26"/>
        </w:rPr>
      </w:pPr>
      <w:r w:rsidRPr="00CB7F02">
        <w:rPr>
          <w:sz w:val="26"/>
          <w:szCs w:val="26"/>
        </w:rPr>
        <w:t>3) Пункт 6 части 1 изложить в следующей редакции:</w:t>
      </w:r>
    </w:p>
    <w:p w:rsidR="00CB7F02" w:rsidRPr="00CB7F02" w:rsidRDefault="00CB7F02" w:rsidP="00CB7F02">
      <w:pPr>
        <w:pStyle w:val="ae"/>
        <w:spacing w:line="0" w:lineRule="atLeast"/>
        <w:jc w:val="both"/>
        <w:rPr>
          <w:sz w:val="26"/>
          <w:szCs w:val="26"/>
        </w:rPr>
      </w:pPr>
      <w:r w:rsidRPr="00CB7F02">
        <w:rPr>
          <w:sz w:val="26"/>
          <w:szCs w:val="26"/>
        </w:rPr>
        <w:t>«6) Верхний предел муниципального внутреннего долга муниципального образования Кондинский район (далее - муниципальный внутренний долг района):</w:t>
      </w:r>
    </w:p>
    <w:p w:rsidR="00CB7F02" w:rsidRPr="00CB7F02" w:rsidRDefault="00CB7F02" w:rsidP="00CB7F02">
      <w:pPr>
        <w:pStyle w:val="ae"/>
        <w:spacing w:line="0" w:lineRule="atLeast"/>
        <w:jc w:val="both"/>
        <w:rPr>
          <w:sz w:val="26"/>
          <w:szCs w:val="26"/>
        </w:rPr>
      </w:pPr>
      <w:r w:rsidRPr="00CB7F02">
        <w:rPr>
          <w:sz w:val="26"/>
          <w:szCs w:val="26"/>
        </w:rPr>
        <w:t>а) на 1 января 2023 года в сумме 28 700 710,78 рублей, в том числе верхний предел долга по муниципальным гарантиям в сумме 0,00 рублей;</w:t>
      </w:r>
    </w:p>
    <w:p w:rsidR="00CB7F02" w:rsidRPr="00CB7F02" w:rsidRDefault="00CB7F02" w:rsidP="00CB7F02">
      <w:pPr>
        <w:pStyle w:val="ae"/>
        <w:spacing w:line="0" w:lineRule="atLeast"/>
        <w:jc w:val="both"/>
        <w:rPr>
          <w:sz w:val="26"/>
          <w:szCs w:val="26"/>
        </w:rPr>
      </w:pPr>
      <w:r w:rsidRPr="00CB7F02">
        <w:rPr>
          <w:sz w:val="26"/>
          <w:szCs w:val="26"/>
        </w:rPr>
        <w:t>б) на 1 января 2024 года в сумме 28 700 710,78 рублей, в том числе верхний предел долга по муниципальным гарантиям в сумме 0,00 рублей;</w:t>
      </w:r>
    </w:p>
    <w:p w:rsidR="00CB7F02" w:rsidRPr="00CB7F02" w:rsidRDefault="00CB7F02" w:rsidP="00CB7F02">
      <w:pPr>
        <w:pStyle w:val="ae"/>
        <w:spacing w:line="0" w:lineRule="atLeast"/>
        <w:jc w:val="both"/>
        <w:rPr>
          <w:sz w:val="26"/>
          <w:szCs w:val="26"/>
        </w:rPr>
      </w:pPr>
      <w:r w:rsidRPr="00CB7F02">
        <w:rPr>
          <w:sz w:val="26"/>
          <w:szCs w:val="26"/>
        </w:rPr>
        <w:t>в) на 1 января 2025 года в сумме 28 700 710,78 рублей, в том числе верхний предел долга по муниципальным гарантиям в сумме 0,00 рублей;».</w:t>
      </w:r>
    </w:p>
    <w:p w:rsidR="00CB7F02" w:rsidRPr="00CB7F02" w:rsidRDefault="00CB7F02" w:rsidP="00CB7F02">
      <w:pPr>
        <w:pStyle w:val="ae"/>
        <w:spacing w:line="0" w:lineRule="atLeast"/>
        <w:jc w:val="both"/>
        <w:rPr>
          <w:sz w:val="26"/>
          <w:szCs w:val="26"/>
        </w:rPr>
      </w:pPr>
      <w:r w:rsidRPr="00CB7F02">
        <w:rPr>
          <w:sz w:val="26"/>
          <w:szCs w:val="26"/>
        </w:rPr>
        <w:t>4) Подпункт а) пункта 7 части 1 изложить в следующей редакции:</w:t>
      </w:r>
    </w:p>
    <w:p w:rsidR="00CB7F02" w:rsidRPr="00CB7F02" w:rsidRDefault="00CB7F02" w:rsidP="00CB7F02">
      <w:pPr>
        <w:pStyle w:val="ae"/>
        <w:spacing w:line="0" w:lineRule="atLeast"/>
        <w:jc w:val="both"/>
        <w:rPr>
          <w:sz w:val="26"/>
          <w:szCs w:val="26"/>
        </w:rPr>
      </w:pPr>
      <w:r w:rsidRPr="00CB7F02">
        <w:rPr>
          <w:sz w:val="26"/>
          <w:szCs w:val="26"/>
        </w:rPr>
        <w:t>«а)  на 2022 год в сумме 19 970,16 рублей;».</w:t>
      </w:r>
    </w:p>
    <w:p w:rsidR="00CB7F02" w:rsidRPr="00CB7F02" w:rsidRDefault="00CB7F02" w:rsidP="00CB7F02">
      <w:pPr>
        <w:pStyle w:val="ae"/>
        <w:spacing w:line="0" w:lineRule="atLeast"/>
        <w:jc w:val="both"/>
        <w:rPr>
          <w:sz w:val="26"/>
          <w:szCs w:val="26"/>
        </w:rPr>
      </w:pPr>
      <w:r w:rsidRPr="00CB7F02">
        <w:rPr>
          <w:sz w:val="26"/>
          <w:szCs w:val="26"/>
        </w:rPr>
        <w:t>5) Часть 6 изложить в следующей редакции:</w:t>
      </w:r>
    </w:p>
    <w:p w:rsidR="00CB7F02" w:rsidRPr="00CB7F02" w:rsidRDefault="00CB7F02" w:rsidP="00CB7F02">
      <w:pPr>
        <w:pStyle w:val="ae"/>
        <w:spacing w:line="0" w:lineRule="atLeast"/>
        <w:jc w:val="both"/>
        <w:rPr>
          <w:sz w:val="26"/>
          <w:szCs w:val="26"/>
        </w:rPr>
      </w:pPr>
      <w:r w:rsidRPr="00CB7F02">
        <w:rPr>
          <w:sz w:val="26"/>
          <w:szCs w:val="26"/>
        </w:rPr>
        <w:t>«6. Утвердить в составе расходов бюджета района резервный фонд администрации Кондинского района (далее - администрация района) на 2022 год в сумме 976 733,26 рублей, на 2023 год в сумме 1 000 000,00 рублей, на 2024 год в сумме 1 000 000,00 рублей.».</w:t>
      </w:r>
    </w:p>
    <w:p w:rsidR="00CB7F02" w:rsidRPr="00CB7F02" w:rsidRDefault="00CB7F02" w:rsidP="00CB7F02">
      <w:pPr>
        <w:pStyle w:val="ae"/>
        <w:spacing w:line="0" w:lineRule="atLeast"/>
        <w:jc w:val="both"/>
        <w:rPr>
          <w:sz w:val="26"/>
          <w:szCs w:val="26"/>
        </w:rPr>
      </w:pPr>
      <w:r w:rsidRPr="00CB7F02">
        <w:rPr>
          <w:sz w:val="26"/>
          <w:szCs w:val="26"/>
        </w:rPr>
        <w:t>6) Пункт 1 части 12 изложить в следующей редакции:</w:t>
      </w:r>
    </w:p>
    <w:p w:rsidR="00CB7F02" w:rsidRPr="00CB7F02" w:rsidRDefault="00CB7F02" w:rsidP="00CB7F02">
      <w:pPr>
        <w:pStyle w:val="ae"/>
        <w:spacing w:line="0" w:lineRule="atLeast"/>
        <w:jc w:val="both"/>
        <w:rPr>
          <w:sz w:val="26"/>
          <w:szCs w:val="26"/>
        </w:rPr>
      </w:pPr>
      <w:r w:rsidRPr="00CB7F02">
        <w:rPr>
          <w:sz w:val="26"/>
          <w:szCs w:val="26"/>
        </w:rPr>
        <w:t>«1) на 2022 год в сумме 3 855 794 088,05 рублей;».</w:t>
      </w:r>
    </w:p>
    <w:p w:rsidR="00CB7F02" w:rsidRPr="00CB7F02" w:rsidRDefault="00CB7F02" w:rsidP="00CB7F02">
      <w:pPr>
        <w:pStyle w:val="ae"/>
        <w:spacing w:line="0" w:lineRule="atLeast"/>
        <w:jc w:val="both"/>
        <w:rPr>
          <w:sz w:val="26"/>
          <w:szCs w:val="26"/>
        </w:rPr>
      </w:pPr>
      <w:r w:rsidRPr="00CB7F02">
        <w:rPr>
          <w:sz w:val="26"/>
          <w:szCs w:val="26"/>
        </w:rPr>
        <w:t>7) Пункт 1 части 13 изложить в следующей редакции:</w:t>
      </w:r>
    </w:p>
    <w:p w:rsidR="00CB7F02" w:rsidRPr="00CB7F02" w:rsidRDefault="00CB7F02" w:rsidP="00CB7F02">
      <w:pPr>
        <w:pStyle w:val="ae"/>
        <w:spacing w:line="0" w:lineRule="atLeast"/>
        <w:jc w:val="both"/>
        <w:rPr>
          <w:sz w:val="26"/>
          <w:szCs w:val="26"/>
        </w:rPr>
      </w:pPr>
      <w:r w:rsidRPr="00CB7F02">
        <w:rPr>
          <w:sz w:val="26"/>
          <w:szCs w:val="26"/>
        </w:rPr>
        <w:t>«1) на 2022 год в сумме 370 629 813,91  рублей;».</w:t>
      </w:r>
    </w:p>
    <w:p w:rsidR="00CB7F02" w:rsidRPr="00CB7F02" w:rsidRDefault="00CB7F02" w:rsidP="00CB7F02">
      <w:pPr>
        <w:pStyle w:val="ae"/>
        <w:spacing w:line="0" w:lineRule="atLeast"/>
        <w:jc w:val="both"/>
        <w:rPr>
          <w:sz w:val="26"/>
          <w:szCs w:val="26"/>
        </w:rPr>
      </w:pPr>
      <w:r w:rsidRPr="00CB7F02">
        <w:rPr>
          <w:sz w:val="26"/>
          <w:szCs w:val="26"/>
        </w:rPr>
        <w:lastRenderedPageBreak/>
        <w:t xml:space="preserve">8) Пункт 1 части 14 изложить в следующей редакции: </w:t>
      </w:r>
    </w:p>
    <w:p w:rsidR="00CB7F02" w:rsidRPr="00CB7F02" w:rsidRDefault="00CB7F02" w:rsidP="00CB7F02">
      <w:pPr>
        <w:pStyle w:val="ae"/>
        <w:spacing w:line="0" w:lineRule="atLeast"/>
        <w:jc w:val="both"/>
        <w:rPr>
          <w:sz w:val="26"/>
          <w:szCs w:val="26"/>
        </w:rPr>
      </w:pPr>
      <w:r w:rsidRPr="00CB7F02">
        <w:rPr>
          <w:sz w:val="26"/>
          <w:szCs w:val="26"/>
        </w:rPr>
        <w:t>«1) на 2022 год в сумме 625 720 614,63 рублей, согласно приложению 11 к настоящему решению;».</w:t>
      </w:r>
    </w:p>
    <w:p w:rsidR="00CB7F02" w:rsidRPr="00CB7F02" w:rsidRDefault="00CB7F02" w:rsidP="00CB7F02">
      <w:pPr>
        <w:pStyle w:val="ae"/>
        <w:spacing w:line="0" w:lineRule="atLeast"/>
        <w:jc w:val="both"/>
        <w:rPr>
          <w:sz w:val="26"/>
          <w:szCs w:val="26"/>
        </w:rPr>
      </w:pPr>
      <w:r w:rsidRPr="00CB7F02">
        <w:rPr>
          <w:sz w:val="26"/>
          <w:szCs w:val="26"/>
        </w:rPr>
        <w:t>9) Пункт 1 части 16 изложить в следующей редакции:</w:t>
      </w:r>
    </w:p>
    <w:p w:rsidR="00CB7F02" w:rsidRPr="00CB7F02" w:rsidRDefault="00CB7F02" w:rsidP="00CB7F02">
      <w:pPr>
        <w:pStyle w:val="ae"/>
        <w:spacing w:line="0" w:lineRule="atLeast"/>
        <w:jc w:val="both"/>
        <w:rPr>
          <w:sz w:val="26"/>
          <w:szCs w:val="26"/>
        </w:rPr>
      </w:pPr>
      <w:r w:rsidRPr="00CB7F02">
        <w:rPr>
          <w:sz w:val="26"/>
          <w:szCs w:val="26"/>
        </w:rPr>
        <w:t>«1) на 2022 год в сумме 340 843 223,63 рублей;».</w:t>
      </w:r>
    </w:p>
    <w:p w:rsidR="00CB7F02" w:rsidRPr="00CB7F02" w:rsidRDefault="00CB7F02" w:rsidP="00CB7F02">
      <w:pPr>
        <w:pStyle w:val="ae"/>
        <w:spacing w:line="0" w:lineRule="atLeast"/>
        <w:jc w:val="both"/>
        <w:rPr>
          <w:sz w:val="26"/>
          <w:szCs w:val="26"/>
        </w:rPr>
      </w:pPr>
      <w:r w:rsidRPr="00CB7F02">
        <w:rPr>
          <w:sz w:val="26"/>
          <w:szCs w:val="26"/>
        </w:rPr>
        <w:t>10) Часть 19 изложить в следующей редакции:</w:t>
      </w:r>
    </w:p>
    <w:p w:rsidR="00CB7F02" w:rsidRPr="00CB7F02" w:rsidRDefault="00CB7F02" w:rsidP="00CB7F02">
      <w:pPr>
        <w:pStyle w:val="ae"/>
        <w:spacing w:line="0" w:lineRule="atLeast"/>
        <w:jc w:val="both"/>
        <w:rPr>
          <w:sz w:val="26"/>
          <w:szCs w:val="26"/>
        </w:rPr>
      </w:pPr>
      <w:r w:rsidRPr="00CB7F02">
        <w:rPr>
          <w:sz w:val="26"/>
          <w:szCs w:val="26"/>
        </w:rPr>
        <w:t>«19. Установить, что в 2022 году бюджетные кредиты юридическим лицам района 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66 026 608,19 рублей на срок до года, в том числе на срок, выходящий за пределы финансового года, в сумме 28 700 710,78 рублей.».</w:t>
      </w:r>
    </w:p>
    <w:p w:rsidR="00CB7F02" w:rsidRPr="00CB7F02" w:rsidRDefault="00CB7F02" w:rsidP="00CB7F02">
      <w:pPr>
        <w:pStyle w:val="ae"/>
        <w:spacing w:line="0" w:lineRule="atLeast"/>
        <w:jc w:val="both"/>
        <w:rPr>
          <w:sz w:val="26"/>
          <w:szCs w:val="26"/>
        </w:rPr>
      </w:pPr>
      <w:r w:rsidRPr="00CB7F02">
        <w:rPr>
          <w:sz w:val="26"/>
          <w:szCs w:val="26"/>
        </w:rPr>
        <w:t>11) Приложение 1 к решению «Доходная часть бюджета муниципального образования Кондинский район на 2022 год» изложить в редакции согласно приложению 1 к настоящему решению.</w:t>
      </w:r>
    </w:p>
    <w:p w:rsidR="00CB7F02" w:rsidRPr="00CB7F02" w:rsidRDefault="00CB7F02" w:rsidP="00CB7F02">
      <w:pPr>
        <w:pStyle w:val="ae"/>
        <w:spacing w:line="0" w:lineRule="atLeast"/>
        <w:jc w:val="both"/>
        <w:rPr>
          <w:sz w:val="26"/>
          <w:szCs w:val="26"/>
        </w:rPr>
      </w:pPr>
      <w:r w:rsidRPr="00CB7F02">
        <w:rPr>
          <w:sz w:val="26"/>
          <w:szCs w:val="26"/>
        </w:rPr>
        <w:t>12) Приложение 3 к решению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 изложить в редакции согласно приложению 2 к настоящему решению.</w:t>
      </w:r>
    </w:p>
    <w:p w:rsidR="00CB7F02" w:rsidRPr="00CB7F02" w:rsidRDefault="00CB7F02" w:rsidP="00CB7F02">
      <w:pPr>
        <w:pStyle w:val="ae"/>
        <w:spacing w:line="0" w:lineRule="atLeast"/>
        <w:jc w:val="both"/>
        <w:rPr>
          <w:sz w:val="26"/>
          <w:szCs w:val="26"/>
        </w:rPr>
      </w:pPr>
      <w:r w:rsidRPr="00CB7F02">
        <w:rPr>
          <w:sz w:val="26"/>
          <w:szCs w:val="26"/>
        </w:rPr>
        <w:t>13) Приложение 5 к решению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 изложить в редакции согласно приложению 3 к настоящему решению.</w:t>
      </w:r>
    </w:p>
    <w:p w:rsidR="00CB7F02" w:rsidRPr="00CB7F02" w:rsidRDefault="00CB7F02" w:rsidP="00CB7F02">
      <w:pPr>
        <w:pStyle w:val="ae"/>
        <w:spacing w:line="0" w:lineRule="atLeast"/>
        <w:jc w:val="both"/>
        <w:rPr>
          <w:sz w:val="26"/>
          <w:szCs w:val="26"/>
        </w:rPr>
      </w:pPr>
      <w:r w:rsidRPr="00CB7F02">
        <w:rPr>
          <w:sz w:val="26"/>
          <w:szCs w:val="26"/>
        </w:rPr>
        <w:t>14) Приложение 7 к решению «Распределение бюджетных ассигнований по разделам и подразделам классификации расходов бюджета муниципального образования Кондинский район на 2022 год» изложить в редакции согласно приложению 4 к настоящему решению.</w:t>
      </w:r>
    </w:p>
    <w:p w:rsidR="00CB7F02" w:rsidRPr="00CB7F02" w:rsidRDefault="00CB7F02" w:rsidP="00CB7F02">
      <w:pPr>
        <w:pStyle w:val="ae"/>
        <w:spacing w:line="0" w:lineRule="atLeast"/>
        <w:jc w:val="both"/>
        <w:rPr>
          <w:sz w:val="26"/>
          <w:szCs w:val="26"/>
        </w:rPr>
      </w:pPr>
      <w:r w:rsidRPr="00CB7F02">
        <w:rPr>
          <w:sz w:val="26"/>
          <w:szCs w:val="26"/>
        </w:rPr>
        <w:t>15) Приложение 9 к решению «Ведомственная структура расходов бюджета муниципального образования Кондинский район на 2022 год» изложить в редакции согласно приложению 5 к настоящему решению.</w:t>
      </w:r>
    </w:p>
    <w:p w:rsidR="00CB7F02" w:rsidRPr="00CB7F02" w:rsidRDefault="00CB7F02" w:rsidP="00CB7F02">
      <w:pPr>
        <w:pStyle w:val="ae"/>
        <w:spacing w:line="0" w:lineRule="atLeast"/>
        <w:jc w:val="both"/>
        <w:rPr>
          <w:sz w:val="26"/>
          <w:szCs w:val="26"/>
        </w:rPr>
      </w:pPr>
      <w:r w:rsidRPr="00CB7F02">
        <w:rPr>
          <w:sz w:val="26"/>
          <w:szCs w:val="26"/>
        </w:rPr>
        <w:t>16) Приложение 11 к решению «Распределение межбюджетных трансфертов бюджетам муниципальных образований Кондинского района на 2022 год» изложить в редакции согласно приложению 6 к настоящему решению.</w:t>
      </w:r>
    </w:p>
    <w:p w:rsidR="00CB7F02" w:rsidRPr="00CB7F02" w:rsidRDefault="00CB7F02" w:rsidP="00CB7F02">
      <w:pPr>
        <w:pStyle w:val="ae"/>
        <w:spacing w:line="0" w:lineRule="atLeast"/>
        <w:jc w:val="both"/>
        <w:rPr>
          <w:sz w:val="26"/>
          <w:szCs w:val="26"/>
        </w:rPr>
      </w:pPr>
      <w:r w:rsidRPr="00CB7F02">
        <w:rPr>
          <w:sz w:val="26"/>
          <w:szCs w:val="26"/>
        </w:rPr>
        <w:t>17) Приложение 14 к решению «Программа предоставления бюджетных кредитов района на 2022 год» изложить в редакции согласно приложению 7 к настоящему решению.</w:t>
      </w:r>
    </w:p>
    <w:p w:rsidR="00CB7F02" w:rsidRPr="00CB7F02" w:rsidRDefault="00CB7F02" w:rsidP="00CB7F02">
      <w:pPr>
        <w:pStyle w:val="ae"/>
        <w:spacing w:line="0" w:lineRule="atLeast"/>
        <w:jc w:val="both"/>
        <w:rPr>
          <w:sz w:val="26"/>
          <w:szCs w:val="26"/>
        </w:rPr>
      </w:pPr>
      <w:r w:rsidRPr="00CB7F02">
        <w:rPr>
          <w:sz w:val="26"/>
          <w:szCs w:val="26"/>
        </w:rPr>
        <w:t>18) Приложение 16 к решению «Программа  муниципальных внутренних  заимствований муниципального образования  Кондинский район на 2022 год» изложить в редакции согласно приложению 8 к настоящему решению.</w:t>
      </w:r>
    </w:p>
    <w:p w:rsidR="00CB7F02" w:rsidRPr="00CB7F02" w:rsidRDefault="00CB7F02" w:rsidP="00CB7F02">
      <w:pPr>
        <w:pStyle w:val="ae"/>
        <w:spacing w:line="0" w:lineRule="atLeast"/>
        <w:jc w:val="both"/>
        <w:rPr>
          <w:sz w:val="26"/>
          <w:szCs w:val="26"/>
        </w:rPr>
      </w:pPr>
      <w:r w:rsidRPr="00CB7F02">
        <w:rPr>
          <w:sz w:val="26"/>
          <w:szCs w:val="26"/>
        </w:rPr>
        <w:t>19) Приложение 18 к решению «Источники внутреннего финансирования дефицита бюджета муниципального образования Кондинский район на 2022 год» изложить в редакции согласно приложению 9 к настоящему решению.</w:t>
      </w:r>
    </w:p>
    <w:p w:rsidR="00CB7F02" w:rsidRPr="00CB7F02" w:rsidRDefault="00CB7F02" w:rsidP="00CB7F02">
      <w:pPr>
        <w:pStyle w:val="ae"/>
        <w:spacing w:line="0" w:lineRule="atLeast"/>
        <w:jc w:val="both"/>
        <w:rPr>
          <w:sz w:val="26"/>
          <w:szCs w:val="26"/>
        </w:rPr>
      </w:pPr>
      <w:r>
        <w:rPr>
          <w:sz w:val="26"/>
          <w:szCs w:val="26"/>
        </w:rPr>
        <w:t xml:space="preserve"> </w:t>
      </w:r>
      <w:r w:rsidRPr="00CB7F02">
        <w:rPr>
          <w:sz w:val="26"/>
          <w:szCs w:val="26"/>
        </w:rPr>
        <w:t>2.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CB7F02" w:rsidRPr="00CB7F02" w:rsidRDefault="00CB7F02" w:rsidP="00CB7F02">
      <w:pPr>
        <w:pStyle w:val="ae"/>
        <w:spacing w:line="0" w:lineRule="atLeast"/>
        <w:jc w:val="both"/>
        <w:rPr>
          <w:sz w:val="26"/>
          <w:szCs w:val="26"/>
        </w:rPr>
      </w:pPr>
      <w:r w:rsidRPr="00CB7F02">
        <w:rPr>
          <w:sz w:val="26"/>
          <w:szCs w:val="26"/>
        </w:rPr>
        <w:lastRenderedPageBreak/>
        <w:t xml:space="preserve">3. Настоящее решение вступает в силу после его официального опубликования. </w:t>
      </w:r>
    </w:p>
    <w:p w:rsidR="00CB7F02" w:rsidRPr="00CB7F02" w:rsidRDefault="00CB7F02" w:rsidP="00CB7F02">
      <w:pPr>
        <w:pStyle w:val="ae"/>
        <w:spacing w:line="0" w:lineRule="atLeast"/>
        <w:jc w:val="both"/>
        <w:rPr>
          <w:sz w:val="26"/>
          <w:szCs w:val="26"/>
        </w:rPr>
      </w:pPr>
      <w:r w:rsidRPr="00CB7F02">
        <w:rPr>
          <w:sz w:val="26"/>
          <w:szCs w:val="26"/>
        </w:rPr>
        <w:t>4. Контроль за выполнением настоящего решения возложить на председателя Думы Кондинского района Р.В. Бринстер и главу Кондинского района А.А. Мухина в соответствии с их компетенцией.</w:t>
      </w:r>
    </w:p>
    <w:p w:rsidR="004E27AB" w:rsidRPr="00B4655C" w:rsidRDefault="004E27AB" w:rsidP="00B47693">
      <w:pPr>
        <w:pStyle w:val="ae"/>
        <w:spacing w:line="0" w:lineRule="atLeast"/>
        <w:jc w:val="both"/>
        <w:rPr>
          <w:sz w:val="26"/>
          <w:szCs w:val="26"/>
        </w:rPr>
      </w:pPr>
    </w:p>
    <w:p w:rsidR="004E27AB" w:rsidRPr="00B4655C" w:rsidRDefault="004E27AB" w:rsidP="00B47693">
      <w:pPr>
        <w:pStyle w:val="ae"/>
        <w:spacing w:line="0" w:lineRule="atLeast"/>
        <w:jc w:val="both"/>
        <w:rPr>
          <w:sz w:val="26"/>
          <w:szCs w:val="26"/>
        </w:rPr>
      </w:pPr>
    </w:p>
    <w:p w:rsidR="004B1785" w:rsidRPr="00B4655C" w:rsidRDefault="004B1785" w:rsidP="00FD5930">
      <w:pPr>
        <w:pStyle w:val="ae"/>
        <w:spacing w:line="240" w:lineRule="auto"/>
        <w:ind w:left="567" w:hanging="567"/>
        <w:jc w:val="both"/>
        <w:rPr>
          <w:sz w:val="26"/>
          <w:szCs w:val="26"/>
        </w:rPr>
      </w:pPr>
      <w:r w:rsidRPr="00B4655C">
        <w:rPr>
          <w:sz w:val="26"/>
          <w:szCs w:val="26"/>
        </w:rPr>
        <w:t>П</w:t>
      </w:r>
      <w:r w:rsidR="00FD5930" w:rsidRPr="00B4655C">
        <w:rPr>
          <w:sz w:val="26"/>
          <w:szCs w:val="26"/>
        </w:rPr>
        <w:t>редседател</w:t>
      </w:r>
      <w:r w:rsidRPr="00B4655C">
        <w:rPr>
          <w:sz w:val="26"/>
          <w:szCs w:val="26"/>
        </w:rPr>
        <w:t>ь</w:t>
      </w:r>
    </w:p>
    <w:p w:rsidR="00FD5930" w:rsidRPr="00B4655C" w:rsidRDefault="00FD5930" w:rsidP="00FD5930">
      <w:pPr>
        <w:pStyle w:val="ae"/>
        <w:spacing w:line="240" w:lineRule="auto"/>
        <w:ind w:left="567" w:hanging="567"/>
        <w:jc w:val="both"/>
        <w:rPr>
          <w:sz w:val="26"/>
          <w:szCs w:val="26"/>
        </w:rPr>
      </w:pPr>
      <w:r w:rsidRPr="00B4655C">
        <w:rPr>
          <w:sz w:val="26"/>
          <w:szCs w:val="26"/>
        </w:rPr>
        <w:t xml:space="preserve">Думы Кондинского района                                            </w:t>
      </w:r>
      <w:r w:rsidR="004E27AB" w:rsidRPr="00B4655C">
        <w:rPr>
          <w:sz w:val="26"/>
          <w:szCs w:val="26"/>
        </w:rPr>
        <w:tab/>
      </w:r>
      <w:r w:rsidR="004E27AB" w:rsidRPr="00B4655C">
        <w:rPr>
          <w:sz w:val="26"/>
          <w:szCs w:val="26"/>
        </w:rPr>
        <w:tab/>
      </w:r>
      <w:r w:rsidR="00122CB5" w:rsidRPr="00B4655C">
        <w:rPr>
          <w:sz w:val="26"/>
          <w:szCs w:val="26"/>
        </w:rPr>
        <w:t xml:space="preserve">       </w:t>
      </w:r>
      <w:r w:rsidR="000126A4">
        <w:rPr>
          <w:sz w:val="26"/>
          <w:szCs w:val="26"/>
        </w:rPr>
        <w:t xml:space="preserve">   </w:t>
      </w:r>
      <w:r w:rsidR="00122CB5" w:rsidRPr="00B4655C">
        <w:rPr>
          <w:sz w:val="26"/>
          <w:szCs w:val="26"/>
        </w:rPr>
        <w:t xml:space="preserve"> </w:t>
      </w:r>
      <w:r w:rsidR="004B1785" w:rsidRPr="00B4655C">
        <w:rPr>
          <w:sz w:val="26"/>
          <w:szCs w:val="26"/>
        </w:rPr>
        <w:t>Р.В. Бринстер</w:t>
      </w:r>
      <w:r w:rsidRPr="00B4655C">
        <w:rPr>
          <w:sz w:val="26"/>
          <w:szCs w:val="26"/>
        </w:rPr>
        <w:t xml:space="preserve"> </w:t>
      </w:r>
    </w:p>
    <w:p w:rsidR="00FD5930" w:rsidRPr="00B4655C" w:rsidRDefault="00FD5930" w:rsidP="00FD5930">
      <w:pPr>
        <w:pStyle w:val="ae"/>
        <w:spacing w:line="240" w:lineRule="auto"/>
        <w:ind w:left="567" w:hanging="567"/>
        <w:jc w:val="both"/>
        <w:rPr>
          <w:sz w:val="26"/>
          <w:szCs w:val="26"/>
        </w:rPr>
      </w:pPr>
    </w:p>
    <w:p w:rsidR="00CB4F2A" w:rsidRPr="00B4655C" w:rsidRDefault="00CB4F2A" w:rsidP="00CB4F2A">
      <w:pPr>
        <w:pStyle w:val="ae"/>
        <w:spacing w:line="0" w:lineRule="atLeast"/>
        <w:ind w:firstLine="0"/>
        <w:rPr>
          <w:color w:val="FF0000"/>
          <w:sz w:val="26"/>
          <w:szCs w:val="26"/>
        </w:rPr>
      </w:pPr>
    </w:p>
    <w:p w:rsidR="004E27AB" w:rsidRPr="00B4655C" w:rsidRDefault="002D50AB" w:rsidP="004E60EC">
      <w:pPr>
        <w:pStyle w:val="ae"/>
        <w:tabs>
          <w:tab w:val="center" w:pos="8647"/>
        </w:tabs>
        <w:spacing w:line="0" w:lineRule="atLeast"/>
        <w:ind w:firstLine="0"/>
        <w:jc w:val="both"/>
        <w:rPr>
          <w:sz w:val="26"/>
          <w:szCs w:val="26"/>
        </w:rPr>
      </w:pPr>
      <w:r w:rsidRPr="00B4655C">
        <w:rPr>
          <w:sz w:val="26"/>
          <w:szCs w:val="26"/>
        </w:rPr>
        <w:t>Глав</w:t>
      </w:r>
      <w:r w:rsidR="004E27AB" w:rsidRPr="00B4655C">
        <w:rPr>
          <w:sz w:val="26"/>
          <w:szCs w:val="26"/>
        </w:rPr>
        <w:t>а</w:t>
      </w:r>
      <w:r w:rsidRPr="00B4655C">
        <w:rPr>
          <w:sz w:val="26"/>
          <w:szCs w:val="26"/>
        </w:rPr>
        <w:t xml:space="preserve"> </w:t>
      </w:r>
    </w:p>
    <w:p w:rsidR="00B47693" w:rsidRPr="00B4655C" w:rsidRDefault="002D50AB" w:rsidP="004E60EC">
      <w:pPr>
        <w:pStyle w:val="ae"/>
        <w:tabs>
          <w:tab w:val="center" w:pos="8647"/>
        </w:tabs>
        <w:spacing w:line="0" w:lineRule="atLeast"/>
        <w:ind w:firstLine="0"/>
        <w:jc w:val="both"/>
        <w:rPr>
          <w:sz w:val="26"/>
          <w:szCs w:val="26"/>
        </w:rPr>
      </w:pPr>
      <w:r w:rsidRPr="00B4655C">
        <w:rPr>
          <w:sz w:val="26"/>
          <w:szCs w:val="26"/>
        </w:rPr>
        <w:t xml:space="preserve">Кондинского района </w:t>
      </w:r>
      <w:r w:rsidR="00CB4F2A" w:rsidRPr="00B4655C">
        <w:rPr>
          <w:sz w:val="26"/>
          <w:szCs w:val="26"/>
        </w:rPr>
        <w:tab/>
      </w:r>
      <w:r w:rsidRPr="00B4655C">
        <w:rPr>
          <w:sz w:val="26"/>
          <w:szCs w:val="26"/>
        </w:rPr>
        <w:t>А.</w:t>
      </w:r>
      <w:r w:rsidR="004E27AB" w:rsidRPr="00B4655C">
        <w:rPr>
          <w:sz w:val="26"/>
          <w:szCs w:val="26"/>
        </w:rPr>
        <w:t>А. Мухин</w:t>
      </w:r>
    </w:p>
    <w:p w:rsidR="00526A2E" w:rsidRDefault="00526A2E"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3850C0" w:rsidRDefault="003850C0"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0126A4" w:rsidRDefault="000126A4"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Default="006A7360" w:rsidP="00B47693">
      <w:pPr>
        <w:pStyle w:val="ae"/>
        <w:spacing w:line="0" w:lineRule="atLeast"/>
        <w:ind w:firstLine="0"/>
        <w:jc w:val="both"/>
        <w:rPr>
          <w:sz w:val="26"/>
          <w:szCs w:val="26"/>
        </w:rPr>
      </w:pPr>
    </w:p>
    <w:p w:rsidR="006A7360" w:rsidRPr="00B4655C" w:rsidRDefault="006A7360" w:rsidP="00B47693">
      <w:pPr>
        <w:pStyle w:val="ae"/>
        <w:spacing w:line="0" w:lineRule="atLeast"/>
        <w:ind w:firstLine="0"/>
        <w:jc w:val="both"/>
        <w:rPr>
          <w:sz w:val="26"/>
          <w:szCs w:val="26"/>
        </w:rPr>
      </w:pPr>
    </w:p>
    <w:p w:rsidR="00320B89" w:rsidRDefault="00320B89" w:rsidP="00B47693">
      <w:pPr>
        <w:pStyle w:val="ae"/>
        <w:spacing w:line="0" w:lineRule="atLeast"/>
        <w:ind w:firstLine="0"/>
        <w:jc w:val="both"/>
        <w:rPr>
          <w:sz w:val="26"/>
          <w:szCs w:val="26"/>
        </w:rPr>
      </w:pPr>
    </w:p>
    <w:p w:rsidR="00B47693" w:rsidRPr="00B4655C" w:rsidRDefault="00B47693" w:rsidP="00B47693">
      <w:pPr>
        <w:pStyle w:val="ae"/>
        <w:spacing w:line="0" w:lineRule="atLeast"/>
        <w:ind w:firstLine="0"/>
        <w:jc w:val="both"/>
        <w:rPr>
          <w:sz w:val="26"/>
          <w:szCs w:val="26"/>
        </w:rPr>
      </w:pPr>
      <w:r w:rsidRPr="00B4655C">
        <w:rPr>
          <w:sz w:val="26"/>
          <w:szCs w:val="26"/>
        </w:rPr>
        <w:t xml:space="preserve">пгт. Междуреченский </w:t>
      </w:r>
    </w:p>
    <w:p w:rsidR="00B47693" w:rsidRPr="00B4655C" w:rsidRDefault="00CB7F02" w:rsidP="00B47693">
      <w:pPr>
        <w:pStyle w:val="ae"/>
        <w:spacing w:line="0" w:lineRule="atLeast"/>
        <w:ind w:firstLine="0"/>
        <w:jc w:val="both"/>
        <w:rPr>
          <w:sz w:val="26"/>
          <w:szCs w:val="26"/>
        </w:rPr>
      </w:pPr>
      <w:r>
        <w:rPr>
          <w:sz w:val="26"/>
          <w:szCs w:val="26"/>
        </w:rPr>
        <w:t>23</w:t>
      </w:r>
      <w:r w:rsidR="00FD5930" w:rsidRPr="00B4655C">
        <w:rPr>
          <w:sz w:val="26"/>
          <w:szCs w:val="26"/>
        </w:rPr>
        <w:t xml:space="preserve"> </w:t>
      </w:r>
      <w:r w:rsidR="005B5BBD">
        <w:rPr>
          <w:sz w:val="26"/>
          <w:szCs w:val="26"/>
        </w:rPr>
        <w:t>дека</w:t>
      </w:r>
      <w:r w:rsidR="001A0573" w:rsidRPr="00B4655C">
        <w:rPr>
          <w:sz w:val="26"/>
          <w:szCs w:val="26"/>
        </w:rPr>
        <w:t>бря</w:t>
      </w:r>
      <w:r w:rsidR="00B47693" w:rsidRPr="00B4655C">
        <w:rPr>
          <w:sz w:val="26"/>
          <w:szCs w:val="26"/>
        </w:rPr>
        <w:t xml:space="preserve"> 202</w:t>
      </w:r>
      <w:r w:rsidR="00F54D38" w:rsidRPr="00B4655C">
        <w:rPr>
          <w:sz w:val="26"/>
          <w:szCs w:val="26"/>
        </w:rPr>
        <w:t>2</w:t>
      </w:r>
      <w:r w:rsidR="00B47693" w:rsidRPr="00B4655C">
        <w:rPr>
          <w:sz w:val="26"/>
          <w:szCs w:val="26"/>
        </w:rPr>
        <w:t xml:space="preserve"> года</w:t>
      </w:r>
    </w:p>
    <w:p w:rsidR="00CD7B87" w:rsidRPr="00B4655C" w:rsidRDefault="00B47693" w:rsidP="002D50AB">
      <w:pPr>
        <w:pStyle w:val="ae"/>
        <w:spacing w:line="0" w:lineRule="atLeast"/>
        <w:ind w:firstLine="0"/>
        <w:jc w:val="both"/>
        <w:rPr>
          <w:sz w:val="26"/>
          <w:szCs w:val="26"/>
        </w:rPr>
      </w:pPr>
      <w:r w:rsidRPr="00B4655C">
        <w:rPr>
          <w:sz w:val="26"/>
          <w:szCs w:val="26"/>
        </w:rPr>
        <w:t xml:space="preserve">№ </w:t>
      </w:r>
      <w:r w:rsidR="00CB7F02">
        <w:rPr>
          <w:sz w:val="26"/>
          <w:szCs w:val="26"/>
        </w:rPr>
        <w:t>963</w:t>
      </w:r>
    </w:p>
    <w:p w:rsidR="0029425C" w:rsidRPr="006D6BA4" w:rsidRDefault="0029425C" w:rsidP="002D50AB">
      <w:pPr>
        <w:pStyle w:val="ae"/>
        <w:spacing w:line="0" w:lineRule="atLeast"/>
        <w:ind w:firstLine="0"/>
        <w:jc w:val="both"/>
        <w:rPr>
          <w:szCs w:val="28"/>
        </w:rPr>
        <w:sectPr w:rsidR="0029425C" w:rsidRPr="006D6BA4" w:rsidSect="0030098C">
          <w:headerReference w:type="default" r:id="rId10"/>
          <w:footerReference w:type="even" r:id="rId11"/>
          <w:footerReference w:type="default" r:id="rId12"/>
          <w:pgSz w:w="11906" w:h="16838"/>
          <w:pgMar w:top="1135" w:right="849" w:bottom="851" w:left="1588" w:header="283" w:footer="283" w:gutter="0"/>
          <w:cols w:space="720"/>
          <w:titlePg/>
          <w:docGrid w:linePitch="326"/>
        </w:sectPr>
      </w:pPr>
    </w:p>
    <w:p w:rsidR="00DA1E29" w:rsidRPr="00CB4F2A" w:rsidRDefault="00DA1E29" w:rsidP="00202C1D">
      <w:pPr>
        <w:pStyle w:val="ae"/>
        <w:tabs>
          <w:tab w:val="center" w:pos="709"/>
          <w:tab w:val="center" w:pos="6237"/>
        </w:tabs>
        <w:spacing w:line="0" w:lineRule="atLeast"/>
        <w:ind w:left="4963" w:firstLine="1274"/>
        <w:rPr>
          <w:sz w:val="24"/>
        </w:rPr>
      </w:pPr>
      <w:r w:rsidRPr="00CB4F2A">
        <w:rPr>
          <w:sz w:val="24"/>
        </w:rPr>
        <w:lastRenderedPageBreak/>
        <w:t>Приложение</w:t>
      </w:r>
      <w:r w:rsidR="004E60EC">
        <w:rPr>
          <w:sz w:val="24"/>
        </w:rPr>
        <w:t xml:space="preserve"> 1</w:t>
      </w:r>
      <w:r w:rsidR="004A73ED">
        <w:rPr>
          <w:sz w:val="24"/>
        </w:rPr>
        <w:t xml:space="preserve"> к решению</w:t>
      </w:r>
    </w:p>
    <w:p w:rsidR="00DA1E29" w:rsidRPr="00CB4F2A" w:rsidRDefault="004A73ED" w:rsidP="00202C1D">
      <w:pPr>
        <w:pStyle w:val="ae"/>
        <w:tabs>
          <w:tab w:val="center" w:pos="709"/>
          <w:tab w:val="center" w:pos="6663"/>
        </w:tabs>
        <w:spacing w:line="0" w:lineRule="atLeast"/>
        <w:ind w:left="4963" w:firstLine="1274"/>
        <w:rPr>
          <w:sz w:val="24"/>
        </w:rPr>
      </w:pPr>
      <w:r>
        <w:rPr>
          <w:sz w:val="24"/>
        </w:rPr>
        <w:t>Думы Кондинского района</w:t>
      </w:r>
    </w:p>
    <w:p w:rsidR="00DA1E29" w:rsidRPr="00CB4F2A" w:rsidRDefault="005B5BBD" w:rsidP="00202C1D">
      <w:pPr>
        <w:pStyle w:val="ae"/>
        <w:tabs>
          <w:tab w:val="center" w:pos="709"/>
          <w:tab w:val="center" w:pos="6663"/>
        </w:tabs>
        <w:spacing w:line="0" w:lineRule="atLeast"/>
        <w:ind w:left="4963" w:firstLine="1274"/>
        <w:rPr>
          <w:sz w:val="24"/>
        </w:rPr>
      </w:pPr>
      <w:r w:rsidRPr="005B5BBD">
        <w:rPr>
          <w:sz w:val="24"/>
        </w:rPr>
        <w:t xml:space="preserve">от </w:t>
      </w:r>
      <w:r w:rsidR="00CB7F02">
        <w:rPr>
          <w:sz w:val="24"/>
        </w:rPr>
        <w:t>23.12.2022 № 963</w:t>
      </w:r>
    </w:p>
    <w:p w:rsidR="00DA1E29" w:rsidRDefault="00DA1E29" w:rsidP="004E60EC">
      <w:pPr>
        <w:pStyle w:val="ae"/>
        <w:tabs>
          <w:tab w:val="center" w:pos="709"/>
          <w:tab w:val="center" w:pos="6663"/>
        </w:tabs>
        <w:spacing w:line="0" w:lineRule="atLeast"/>
        <w:ind w:left="-2691" w:firstLine="2691"/>
        <w:jc w:val="both"/>
        <w:rPr>
          <w:sz w:val="26"/>
          <w:szCs w:val="26"/>
        </w:rPr>
      </w:pPr>
    </w:p>
    <w:p w:rsidR="00240657" w:rsidRDefault="00240657" w:rsidP="00D20990"/>
    <w:p w:rsidR="006A7360" w:rsidRDefault="00CB7F02" w:rsidP="006A7360">
      <w:pPr>
        <w:pStyle w:val="ae"/>
        <w:spacing w:line="0" w:lineRule="atLeast"/>
        <w:ind w:hanging="1"/>
        <w:jc w:val="center"/>
        <w:rPr>
          <w:b/>
          <w:sz w:val="24"/>
        </w:rPr>
      </w:pPr>
      <w:r w:rsidRPr="006A7360">
        <w:rPr>
          <w:b/>
          <w:sz w:val="24"/>
        </w:rPr>
        <w:t>Доходная часть бюджета муниципального образования Кондинский район</w:t>
      </w:r>
    </w:p>
    <w:p w:rsidR="00CB7F02" w:rsidRPr="006A7360" w:rsidRDefault="006A7360" w:rsidP="006A7360">
      <w:pPr>
        <w:pStyle w:val="ae"/>
        <w:spacing w:line="0" w:lineRule="atLeast"/>
        <w:ind w:hanging="1"/>
        <w:jc w:val="center"/>
        <w:rPr>
          <w:b/>
          <w:sz w:val="24"/>
        </w:rPr>
      </w:pPr>
      <w:r>
        <w:rPr>
          <w:b/>
          <w:sz w:val="24"/>
        </w:rPr>
        <w:t>н</w:t>
      </w:r>
      <w:r w:rsidR="00CB7F02" w:rsidRPr="006A7360">
        <w:rPr>
          <w:b/>
          <w:sz w:val="24"/>
        </w:rPr>
        <w:t>а 2022 год</w:t>
      </w:r>
    </w:p>
    <w:p w:rsidR="00CB7F02" w:rsidRPr="00CB7F02" w:rsidRDefault="00CB7F02" w:rsidP="00CB7F02"/>
    <w:p w:rsidR="00CB7F02" w:rsidRDefault="00CB7F02" w:rsidP="00CB7F02"/>
    <w:p w:rsidR="00CB7F02" w:rsidRDefault="00CB7F02" w:rsidP="00CB7F02">
      <w:pPr>
        <w:tabs>
          <w:tab w:val="left" w:pos="2542"/>
        </w:tabs>
      </w:pPr>
      <w:r>
        <w:tab/>
      </w:r>
    </w:p>
    <w:tbl>
      <w:tblPr>
        <w:tblW w:w="9229" w:type="dxa"/>
        <w:tblInd w:w="93" w:type="dxa"/>
        <w:tblLook w:val="04A0" w:firstRow="1" w:lastRow="0" w:firstColumn="1" w:lastColumn="0" w:noHBand="0" w:noVBand="1"/>
      </w:tblPr>
      <w:tblGrid>
        <w:gridCol w:w="5402"/>
        <w:gridCol w:w="2410"/>
        <w:gridCol w:w="1417"/>
      </w:tblGrid>
      <w:tr w:rsidR="00CB7F02" w:rsidRPr="006A7360" w:rsidTr="006A7360">
        <w:trPr>
          <w:trHeight w:val="68"/>
        </w:trPr>
        <w:tc>
          <w:tcPr>
            <w:tcW w:w="5402" w:type="dxa"/>
            <w:tcBorders>
              <w:top w:val="nil"/>
              <w:left w:val="nil"/>
              <w:bottom w:val="nil"/>
              <w:right w:val="nil"/>
            </w:tcBorders>
            <w:shd w:val="clear" w:color="auto" w:fill="auto"/>
            <w:hideMark/>
          </w:tcPr>
          <w:p w:rsidR="00CB7F02" w:rsidRPr="006A7360" w:rsidRDefault="00CB7F02" w:rsidP="00CB7F02">
            <w:pPr>
              <w:rPr>
                <w:sz w:val="16"/>
                <w:szCs w:val="16"/>
              </w:rPr>
            </w:pPr>
          </w:p>
        </w:tc>
        <w:tc>
          <w:tcPr>
            <w:tcW w:w="2410" w:type="dxa"/>
            <w:tcBorders>
              <w:top w:val="nil"/>
              <w:left w:val="nil"/>
              <w:bottom w:val="nil"/>
              <w:right w:val="nil"/>
            </w:tcBorders>
            <w:shd w:val="clear" w:color="auto" w:fill="auto"/>
            <w:hideMark/>
          </w:tcPr>
          <w:p w:rsidR="00CB7F02" w:rsidRPr="006A7360" w:rsidRDefault="00CB7F02" w:rsidP="00CB7F02">
            <w:pPr>
              <w:rPr>
                <w:color w:val="000000"/>
                <w:sz w:val="16"/>
                <w:szCs w:val="16"/>
              </w:rPr>
            </w:pPr>
          </w:p>
        </w:tc>
        <w:tc>
          <w:tcPr>
            <w:tcW w:w="1417" w:type="dxa"/>
            <w:tcBorders>
              <w:top w:val="nil"/>
              <w:left w:val="nil"/>
              <w:bottom w:val="nil"/>
              <w:right w:val="nil"/>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(в рублях)</w:t>
            </w:r>
          </w:p>
        </w:tc>
      </w:tr>
      <w:tr w:rsidR="00CB7F02" w:rsidRPr="006A7360" w:rsidTr="006A7360">
        <w:trPr>
          <w:trHeight w:val="184"/>
        </w:trPr>
        <w:tc>
          <w:tcPr>
            <w:tcW w:w="5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rsidP="006A7360">
            <w:pPr>
              <w:jc w:val="center"/>
              <w:rPr>
                <w:sz w:val="16"/>
                <w:szCs w:val="16"/>
              </w:rPr>
            </w:pPr>
            <w:r w:rsidRPr="006A7360">
              <w:rPr>
                <w:sz w:val="16"/>
                <w:szCs w:val="16"/>
              </w:rPr>
              <w:t>Наименование кода классификации доходов</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rsidP="006A7360">
            <w:pPr>
              <w:jc w:val="center"/>
              <w:rPr>
                <w:color w:val="000000"/>
                <w:sz w:val="16"/>
                <w:szCs w:val="16"/>
              </w:rPr>
            </w:pPr>
            <w:r w:rsidRPr="006A7360">
              <w:rPr>
                <w:color w:val="000000"/>
                <w:sz w:val="16"/>
                <w:szCs w:val="16"/>
              </w:rPr>
              <w:t>Код бюджетной классификации Российской Федерации</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rsidP="006A7360">
            <w:pPr>
              <w:jc w:val="center"/>
              <w:rPr>
                <w:color w:val="000000"/>
                <w:sz w:val="16"/>
                <w:szCs w:val="16"/>
              </w:rPr>
            </w:pPr>
            <w:r w:rsidRPr="006A7360">
              <w:rPr>
                <w:color w:val="000000"/>
                <w:sz w:val="16"/>
                <w:szCs w:val="16"/>
              </w:rPr>
              <w:t>Сумма на год</w:t>
            </w:r>
          </w:p>
        </w:tc>
      </w:tr>
      <w:tr w:rsidR="00CB7F02" w:rsidRPr="006A7360" w:rsidTr="006A7360">
        <w:trPr>
          <w:trHeight w:val="184"/>
        </w:trPr>
        <w:tc>
          <w:tcPr>
            <w:tcW w:w="5402"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color w:val="000000"/>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color w:val="000000"/>
                <w:sz w:val="16"/>
                <w:szCs w:val="16"/>
              </w:rPr>
            </w:pP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Доходы бюджета - всего</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 </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5 318 660 184,95</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в том числе:</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 </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 </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НАЛОГОВЫЕ И НЕНАЛОГОВЫЕ ДОХОДЫ</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000 1 00 00 000 00 0000 000</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984 499 646,96</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НАЛОГИ НА ПРИБЫЛЬ, ДОХОДЫ</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000 1 01 00 000 00 0000 000</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538 000 000,00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на доходы физических лиц</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000 1 01 02 000 01 0000 110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538 000 000,00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000 1 01 02 010 01 0000 110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533 539 900,00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000 1 01 02 020 01 0000 110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450 000,00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000 1 01 02 030 01 0000 110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2 000 000,00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000 1 01 02 040 01 0000 110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1 300 100,00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000 1 01 02 080 01 0000 110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sz w:val="16"/>
                <w:szCs w:val="16"/>
              </w:rPr>
            </w:pPr>
            <w:r w:rsidRPr="006A7360">
              <w:rPr>
                <w:sz w:val="16"/>
                <w:szCs w:val="16"/>
              </w:rPr>
              <w:t>710 000,00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НАЛОГИ НА ТОВАРЫ (РАБОТЫ, УСЛУГИ), РЕАЛИЗУЕМЫЕ НА ТЕРРИТОРИИ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000 1 03 00 000 00 0000 000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21 237 870,00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Акцизы по подакцизным товарам (продукции), производимым на территории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000 1 03 02 000 01 0000 110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21 237 870,00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000 1 03 02 230 01 0000 110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9 602 300,00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000 1 03 02 231 01 0000 110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9 602 300,00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000 1 03 02 240 01 0000 110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53 150,00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000 1 03 02 241 01 0000 110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53 150,00</w:t>
            </w:r>
          </w:p>
        </w:tc>
      </w:tr>
      <w:tr w:rsidR="00CB7F02" w:rsidRPr="006A7360" w:rsidTr="006A7360">
        <w:trPr>
          <w:trHeight w:val="68"/>
        </w:trPr>
        <w:tc>
          <w:tcPr>
            <w:tcW w:w="5402" w:type="dxa"/>
            <w:tcBorders>
              <w:top w:val="nil"/>
              <w:left w:val="single" w:sz="4" w:space="0" w:color="000000"/>
              <w:bottom w:val="single" w:sz="4" w:space="0" w:color="auto"/>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tcBorders>
              <w:top w:val="nil"/>
              <w:left w:val="nil"/>
              <w:bottom w:val="single" w:sz="4" w:space="0" w:color="auto"/>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000 1 03 02 250 01 0000 110</w:t>
            </w:r>
          </w:p>
        </w:tc>
        <w:tc>
          <w:tcPr>
            <w:tcW w:w="1417" w:type="dxa"/>
            <w:tcBorders>
              <w:top w:val="nil"/>
              <w:left w:val="nil"/>
              <w:bottom w:val="single" w:sz="4" w:space="0" w:color="auto"/>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12 786 500,00</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 xml:space="preserve">Доходы от уплаты акцизов на автомобильный бензин, подлежащие </w:t>
            </w:r>
            <w:r w:rsidRPr="006A7360">
              <w:rPr>
                <w:sz w:val="16"/>
                <w:szCs w:val="16"/>
              </w:rP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lastRenderedPageBreak/>
              <w:t>000 1 03 02 251 01 0000 110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12 786 500,00</w:t>
            </w:r>
          </w:p>
        </w:tc>
      </w:tr>
      <w:tr w:rsidR="00CB7F02" w:rsidRPr="006A7360" w:rsidTr="006A7360">
        <w:trPr>
          <w:trHeight w:val="68"/>
        </w:trPr>
        <w:tc>
          <w:tcPr>
            <w:tcW w:w="5402" w:type="dxa"/>
            <w:tcBorders>
              <w:top w:val="single" w:sz="4" w:space="0" w:color="auto"/>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410"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000 1 03 02 260 01 0000 110</w:t>
            </w:r>
          </w:p>
        </w:tc>
        <w:tc>
          <w:tcPr>
            <w:tcW w:w="1417"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-1 204 080,00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000 1 03 02 261 01 0000 110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-1 204 080,00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НАЛОГИ НА СОВОКУПНЫЙ ДОХОД</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68 138 893,50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взимаемый в связи с применением упрощенной системы налогообложения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000 1 05 01 000 00 0000 110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65 000 000,00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взимаемый с налогоплательщиков, выбравших в качестве объекта налогообложения доходы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000 1 05 01 010 01 0000 110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23 999 999,89</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взимаемый с налогоплательщиков, выбравших в качестве объекта налогообложения доходы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000 1 05 01 011 01 0000 110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24 000 000,00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000 1 05 01 012 01 0000 110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-0,11</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000 1 05 01 020 01 0000 110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41 000 000,11</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000 1 05 01 021 01 0000 110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41 000 119,08</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000 1 05 01 022 01 0000 110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-764,22</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Минимальный налог, зачисляемый в бюджеты субъектов Российской Федерации (за налоговые периоды, истекшие до 1 января 2016 года)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000 1 05 01 050 01 0000 110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645,25</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Единый налог на вмененный доход для отдельных видов деятельности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000 1 05 02 000 02 0000 110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42 000,00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Единый налог на вмененный доход для отдельных видов деятельности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000 1 05 02 010 02 0000 110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41 651,20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Единый налог на вмененный доход для отдельных видов деятельности (за налоговые периоды, истекшие до 1 января 2011 года)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000 1 05 02 020 02 0000 110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348,80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Единый сельскохозяйственный налог</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000 1 05 03 000 01 0000 110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96 893,50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Единый сельскохозяйственный налог</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000 1 05 03 010 01 0000 110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96 815,50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Единый сельскохозяйственный налог (за налоговые периоды, истекшие до 1 января 2011 года)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000 1 05 03 020 01 0000 110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78,00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взимаемый в связи с применением патентной системы налогообложения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000 1 05 04 000 02 0000 110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3 000 000,00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взимаемый в связи с применением патентной системы налогообложения, зачисляемый в бюджеты муниципальных районов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000 1 05 04 020 02 0000 110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3 000 000,00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НАЛОГИ НА ИМУЩЕСТВО</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3 469 042,24</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на имущество физических лиц</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000 1 06 01 000 00 0000 110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613,65</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000 1 06 01 030 05 0000 110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613,65</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Транспортный налог</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000 1 06 04 000 02 0000 110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3 215 400,00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Транспортный налог с организаций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000 1 06 04011 02 0000 110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Транспортный налог с физических лиц</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000 1 06 04012 02 0000 110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2 415 400,00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Земельный налог</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000 1 06 06 000 00 0000 110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253 028,59</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Земельный налог с организаций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000 1 06 06 030 00 0000 110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249 875,00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Земельный налог с организаций, обладающих земельным участком, расположенным в границах межселенных территорий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000 1 06 06 033 05 0000 110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249 875,00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Земельный налог с физических лиц</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000 1 06 06 040 00 0000 110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3 153,59</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Земельный налог с физических лиц, обладающих земельным участком, расположенным в границах межселенных территорий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000 1 06 06 043 05 0000 110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3 153,59</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ГОСУДАРСТВЕННАЯ ПОШЛИНА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000 1 08 00 000 00 0000 000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4 400 000,00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Государственная пошлина по делам, рассматриваемым в судах общей юрисдикции, мировыми судьями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000 1 08 03 000 01 0000 110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4 338 800,00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000 1 08 03 010 01 0000 110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4 338 800,00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Государственная пошлина за государственную регистрацию, а также за совершение прочих юридически значимых действий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000 1 08 07 000 01 0000 110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61 200,00</w:t>
            </w:r>
          </w:p>
        </w:tc>
      </w:tr>
      <w:tr w:rsidR="00CB7F02" w:rsidRPr="006A7360" w:rsidTr="006A7360">
        <w:trPr>
          <w:trHeight w:val="68"/>
        </w:trPr>
        <w:tc>
          <w:tcPr>
            <w:tcW w:w="5402" w:type="dxa"/>
            <w:tcBorders>
              <w:top w:val="nil"/>
              <w:left w:val="single" w:sz="4" w:space="0" w:color="000000"/>
              <w:bottom w:val="single" w:sz="4" w:space="0" w:color="auto"/>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Государственная пошлина за выдачу разрешения на установку рекламной конструкции</w:t>
            </w:r>
          </w:p>
        </w:tc>
        <w:tc>
          <w:tcPr>
            <w:tcW w:w="2410" w:type="dxa"/>
            <w:tcBorders>
              <w:top w:val="nil"/>
              <w:left w:val="nil"/>
              <w:bottom w:val="single" w:sz="4" w:space="0" w:color="auto"/>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000 1 08 07 150 01 0000 110</w:t>
            </w:r>
          </w:p>
        </w:tc>
        <w:tc>
          <w:tcPr>
            <w:tcW w:w="1417" w:type="dxa"/>
            <w:tcBorders>
              <w:top w:val="nil"/>
              <w:left w:val="nil"/>
              <w:bottom w:val="single" w:sz="4" w:space="0" w:color="auto"/>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10 000,00</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000 1 08 07 170 01 0000 110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51 200,00</w:t>
            </w:r>
          </w:p>
        </w:tc>
      </w:tr>
      <w:tr w:rsidR="00CB7F02" w:rsidRPr="006A7360" w:rsidTr="006A7360">
        <w:trPr>
          <w:trHeight w:val="68"/>
        </w:trPr>
        <w:tc>
          <w:tcPr>
            <w:tcW w:w="5402" w:type="dxa"/>
            <w:tcBorders>
              <w:top w:val="single" w:sz="4" w:space="0" w:color="auto"/>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lastRenderedPageBreak/>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c>
          <w:tcPr>
            <w:tcW w:w="2410"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000 1 08 07 174 01 0000 110</w:t>
            </w:r>
          </w:p>
        </w:tc>
        <w:tc>
          <w:tcPr>
            <w:tcW w:w="1417"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51 200,00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ИСПОЛЬЗОВАНИЯ ИМУЩЕСТВА, НАХОДЯЩЕГОСЯ В ГОСУДАРСТВЕННОЙ И МУНИЦИПАЛЬНОЙ СОБСТВЕННОСТИ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72 790 472,68</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000 1 11 05 000 00 0000 120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67 119 072,68</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000 1 11 05 010 00 0000 120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58 776 575,84</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000 1 11 05 013 05 0000 120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55 176 575,84</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000 1 11 05 013 13 0000 120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3 600 000,00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000 1 11 05 020 00 0000  120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410 218,24</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000 1 11 05 025 05 0000  120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410 218,24</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000 1 11 05 030 00 0000 120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7 932 278,60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000 1 11 05 035 05 0000 120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7 932 278,60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000 1 11 09 000 00 0000 120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5 671 400,00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000 1 11 09 040 00 0000 120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5 671 400,00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000 1 11 09 045 05 0000 120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5 671 400,00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ПЛАТЕЖИ ПРИ ПОЛЬЗОВАНИИ ПРИРОДНЫМИ РЕСУРСАМИ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000 1 12 00 000 00 0000 000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202 886 658,59</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Плата за негативное воздействие на окружающую среду</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000 1 12 01 000 01 0000 120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202 886 658,59</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Плата за выбросы загрязняющих веществ в атмосферный воздух стационарными объектами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000 1 12 01 010 01 0000 120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1 883 072,83</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Плата за сбросы загрязняющих веществ в водные объекты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000 1 12 01 030 01 0000 120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514 685,24</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Плата за размещение отходов производства и потребления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000 1 12 01 040 01 0000 120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881 119,95</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Плата за размещение отходов производства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000 1 12 01 041 01 0000 120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953 697,13</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Плата за размещение твердых коммунальных отходов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000 1 12 01 042 01 0000 120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-72 577,18</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000 1 12 01 070 01 0000 120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199 607 780,57</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ОКАЗАНИЯ ПЛАТНЫХ УСЛУГ И КОМПЕНСАЦИИ ЗАТРАТ ГОСУДАРСТВА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000 1 13 00 000 00 0000 000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37 585 744,24</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оказания платных услуг (работ)</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000 1 13 01 000 00 0000 130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31 222 706,70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доходы от оказания платных услуг (работ)</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000 1 13 01 990 00 0000 130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31 222 706,70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доходы от оказания платных услуг (работ) получателями средств бюджетов муниципальных районов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000 1 13 01 995 05 0000 130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31 222 706,70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компенсации затрат государства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000 1 13 02000 00 0000 130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6 363 037,54</w:t>
            </w:r>
          </w:p>
        </w:tc>
      </w:tr>
      <w:tr w:rsidR="00CB7F02" w:rsidRPr="006A7360" w:rsidTr="006A7360">
        <w:trPr>
          <w:trHeight w:val="68"/>
        </w:trPr>
        <w:tc>
          <w:tcPr>
            <w:tcW w:w="5402" w:type="dxa"/>
            <w:tcBorders>
              <w:top w:val="nil"/>
              <w:left w:val="single" w:sz="4" w:space="0" w:color="000000"/>
              <w:bottom w:val="single" w:sz="4" w:space="0" w:color="auto"/>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доходы от компенсации затрат государства</w:t>
            </w:r>
          </w:p>
        </w:tc>
        <w:tc>
          <w:tcPr>
            <w:tcW w:w="2410" w:type="dxa"/>
            <w:tcBorders>
              <w:top w:val="nil"/>
              <w:left w:val="nil"/>
              <w:bottom w:val="single" w:sz="4" w:space="0" w:color="auto"/>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000 1 13 02 990 00 0000 130</w:t>
            </w:r>
          </w:p>
        </w:tc>
        <w:tc>
          <w:tcPr>
            <w:tcW w:w="1417" w:type="dxa"/>
            <w:tcBorders>
              <w:top w:val="nil"/>
              <w:left w:val="nil"/>
              <w:bottom w:val="single" w:sz="4" w:space="0" w:color="auto"/>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6 363 037,54</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Прочие доходы от компенсации затрат бюджетов муниципальных районов</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000 1 13 02 995 05 0000 130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6 363 037,54</w:t>
            </w:r>
          </w:p>
        </w:tc>
      </w:tr>
      <w:tr w:rsidR="00CB7F02" w:rsidRPr="006A7360" w:rsidTr="006A7360">
        <w:trPr>
          <w:trHeight w:val="68"/>
        </w:trPr>
        <w:tc>
          <w:tcPr>
            <w:tcW w:w="5402" w:type="dxa"/>
            <w:tcBorders>
              <w:top w:val="single" w:sz="4" w:space="0" w:color="auto"/>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lastRenderedPageBreak/>
              <w:t>ДОХОДЫ ОТ ПРОДАЖИ МАТЕРИАЛЬНЫХ И НЕМАТЕРИАЛЬНЫХ АКТИВОВ</w:t>
            </w:r>
          </w:p>
        </w:tc>
        <w:tc>
          <w:tcPr>
            <w:tcW w:w="2410"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000 1 14 00 000 00 0000 000</w:t>
            </w:r>
          </w:p>
        </w:tc>
        <w:tc>
          <w:tcPr>
            <w:tcW w:w="1417"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28 579 639,90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продажи квартир</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000 1 14 01 000 00 0000 410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11 560 499,93</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продажи квартир, находящихся в собственности муниципальных районов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000 1 14 01 050 05 0000 410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11 560 499,93</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000 1 14 02 000 00 0000 000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15 819 139,97</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000 1 14 02 050 05 0000 410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3 229 311,07</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000 1 14 02 053 05 0000 410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3 229 311,07</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000 1 14 02 050 05 0000 440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sz w:val="16"/>
                <w:szCs w:val="16"/>
              </w:rPr>
            </w:pPr>
            <w:r w:rsidRPr="006A7360">
              <w:rPr>
                <w:sz w:val="16"/>
                <w:szCs w:val="16"/>
              </w:rPr>
              <w:t>12 589 828,90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000 1 14 02 052 05 0000 440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sz w:val="16"/>
                <w:szCs w:val="16"/>
              </w:rPr>
            </w:pPr>
            <w:r w:rsidRPr="006A7360">
              <w:rPr>
                <w:sz w:val="16"/>
                <w:szCs w:val="16"/>
              </w:rPr>
              <w:t>556,60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000 1 14 02 053 05 0000 440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sz w:val="16"/>
                <w:szCs w:val="16"/>
              </w:rPr>
            </w:pPr>
            <w:r w:rsidRPr="006A7360">
              <w:rPr>
                <w:sz w:val="16"/>
                <w:szCs w:val="16"/>
              </w:rPr>
              <w:t>12 589 272,30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продажи земельных участков, находящихся в государственной и муниципальной собственности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000 1 14 06 000 00 0000 430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1 200 000,00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продажи земельных участков, государственная собственность на которые не разграничена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000 1 14 06 010 00 0000 430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1 189 299,48</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000 1 14 06 013 05 0000 430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168 291,54</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000 1 14 06 013 13 0000 430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1 021 007,94</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000 1 14 06 020 00 0000 430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10 700,52</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000 1 14 06 025 05 0000 430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10 700,52</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ПЛАТЕЖИ И СБОРЫ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000 1 15 00 000 00 0000 000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Платежи, взимаемые государственными и муниципальными органами (организациями) за выполнение определенных функций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000 1 15 02 000 00 0000 140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000 1 15 02 050 05 0000 140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ШТРАФЫ, САНКЦИИ, ВОЗМЕЩЕНИЕ УЩЕРБА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7 321 325,81</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Кодексом Российской Федерации об административных правонарушениях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000 1 16 01 000 01 0000 140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3 947 130,42</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000 1 16 01 050 01 0000 140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87 840,00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000 1 16 01 053 01 0000 140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87 840,00</w:t>
            </w:r>
          </w:p>
        </w:tc>
      </w:tr>
      <w:tr w:rsidR="00CB7F02" w:rsidRPr="006A7360" w:rsidTr="006A7360">
        <w:trPr>
          <w:trHeight w:val="68"/>
        </w:trPr>
        <w:tc>
          <w:tcPr>
            <w:tcW w:w="5402" w:type="dxa"/>
            <w:tcBorders>
              <w:top w:val="nil"/>
              <w:left w:val="single" w:sz="4" w:space="0" w:color="000000"/>
              <w:bottom w:val="single" w:sz="4" w:space="0" w:color="auto"/>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410" w:type="dxa"/>
            <w:tcBorders>
              <w:top w:val="nil"/>
              <w:left w:val="nil"/>
              <w:bottom w:val="single" w:sz="4" w:space="0" w:color="auto"/>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000 1 16 01 060 01 0000 140</w:t>
            </w:r>
          </w:p>
        </w:tc>
        <w:tc>
          <w:tcPr>
            <w:tcW w:w="1417" w:type="dxa"/>
            <w:tcBorders>
              <w:top w:val="nil"/>
              <w:left w:val="nil"/>
              <w:bottom w:val="single" w:sz="4" w:space="0" w:color="auto"/>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61 470,00</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000 1 16 01 063 01 0000 140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61 470,00</w:t>
            </w:r>
          </w:p>
        </w:tc>
      </w:tr>
      <w:tr w:rsidR="00CB7F02" w:rsidRPr="006A7360" w:rsidTr="006A7360">
        <w:trPr>
          <w:trHeight w:val="68"/>
        </w:trPr>
        <w:tc>
          <w:tcPr>
            <w:tcW w:w="5402" w:type="dxa"/>
            <w:tcBorders>
              <w:top w:val="single" w:sz="4" w:space="0" w:color="auto"/>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410"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000 1 16 01 070 01 0000 140</w:t>
            </w:r>
          </w:p>
        </w:tc>
        <w:tc>
          <w:tcPr>
            <w:tcW w:w="1417"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184 590,00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000 1 16 01 072 01 0000 140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203 000,00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000 1 16 01 073 01 0000 140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-18 410,00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000 1 16 01 080 01 0000 140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1 771 000,00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000 1 16 01 082 01 0000 140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1 744 500,00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000 1 16 01 083 01 0000 140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26 500,00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000 1 16 01 090 01 0000 140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161 001,00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000 1 16 01 092 01 0000 140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161 001,00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000 1 16 01 110 01 0000 140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25 000,00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000 1 16 01 113 01 0000 140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25 000,00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000 1 16 01 140 01 0000 140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149 000,00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spacing w:after="240"/>
              <w:rPr>
                <w:sz w:val="16"/>
                <w:szCs w:val="16"/>
              </w:rPr>
            </w:pPr>
            <w:r w:rsidRPr="006A7360">
              <w:rPr>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410" w:type="dxa"/>
            <w:tcBorders>
              <w:top w:val="nil"/>
              <w:left w:val="nil"/>
              <w:bottom w:val="single" w:sz="4" w:space="0" w:color="000000"/>
              <w:right w:val="single" w:sz="4" w:space="0" w:color="000000"/>
            </w:tcBorders>
            <w:shd w:val="clear" w:color="auto" w:fill="auto"/>
            <w:hideMark/>
          </w:tcPr>
          <w:p w:rsidR="006A7360" w:rsidRDefault="00CB7F02" w:rsidP="00CB7F02">
            <w:pPr>
              <w:rPr>
                <w:color w:val="000000"/>
                <w:sz w:val="16"/>
                <w:szCs w:val="16"/>
              </w:rPr>
            </w:pPr>
            <w:r w:rsidRPr="006A7360">
              <w:rPr>
                <w:color w:val="000000"/>
                <w:sz w:val="16"/>
                <w:szCs w:val="16"/>
              </w:rPr>
              <w:t>000 1 16 01 143 01 0000 140</w:t>
            </w:r>
          </w:p>
          <w:p w:rsidR="006A7360" w:rsidRPr="006A7360" w:rsidRDefault="006A7360" w:rsidP="006A7360">
            <w:pPr>
              <w:rPr>
                <w:sz w:val="16"/>
                <w:szCs w:val="16"/>
              </w:rPr>
            </w:pPr>
          </w:p>
          <w:p w:rsidR="006A7360" w:rsidRPr="006A7360" w:rsidRDefault="006A7360" w:rsidP="006A7360">
            <w:pPr>
              <w:rPr>
                <w:sz w:val="16"/>
                <w:szCs w:val="16"/>
              </w:rPr>
            </w:pPr>
          </w:p>
          <w:p w:rsidR="006A7360" w:rsidRDefault="006A7360" w:rsidP="006A7360">
            <w:pPr>
              <w:rPr>
                <w:sz w:val="16"/>
                <w:szCs w:val="16"/>
              </w:rPr>
            </w:pPr>
          </w:p>
          <w:p w:rsidR="00CB7F02" w:rsidRPr="006A7360" w:rsidRDefault="00CB7F02" w:rsidP="006A7360">
            <w:pPr>
              <w:rPr>
                <w:sz w:val="16"/>
                <w:szCs w:val="16"/>
              </w:rPr>
            </w:pPr>
          </w:p>
        </w:tc>
        <w:tc>
          <w:tcPr>
            <w:tcW w:w="1417" w:type="dxa"/>
            <w:tcBorders>
              <w:top w:val="nil"/>
              <w:left w:val="nil"/>
              <w:bottom w:val="single" w:sz="4" w:space="0" w:color="000000"/>
              <w:right w:val="single" w:sz="4" w:space="0" w:color="000000"/>
            </w:tcBorders>
            <w:shd w:val="clear" w:color="auto" w:fill="auto"/>
            <w:hideMark/>
          </w:tcPr>
          <w:p w:rsidR="006A7360" w:rsidRDefault="00CB7F02" w:rsidP="00CB7F02">
            <w:pPr>
              <w:jc w:val="right"/>
              <w:rPr>
                <w:color w:val="000000"/>
                <w:sz w:val="16"/>
                <w:szCs w:val="16"/>
              </w:rPr>
            </w:pPr>
            <w:r w:rsidRPr="006A7360">
              <w:rPr>
                <w:color w:val="000000"/>
                <w:sz w:val="16"/>
                <w:szCs w:val="16"/>
              </w:rPr>
              <w:t>149 000,00</w:t>
            </w:r>
          </w:p>
          <w:p w:rsidR="006A7360" w:rsidRPr="006A7360" w:rsidRDefault="006A7360" w:rsidP="006A7360">
            <w:pPr>
              <w:rPr>
                <w:sz w:val="16"/>
                <w:szCs w:val="16"/>
              </w:rPr>
            </w:pPr>
          </w:p>
          <w:p w:rsidR="006A7360" w:rsidRPr="006A7360" w:rsidRDefault="006A7360" w:rsidP="006A7360">
            <w:pPr>
              <w:rPr>
                <w:sz w:val="16"/>
                <w:szCs w:val="16"/>
              </w:rPr>
            </w:pPr>
          </w:p>
          <w:p w:rsidR="006A7360" w:rsidRDefault="006A7360" w:rsidP="006A7360">
            <w:pPr>
              <w:rPr>
                <w:sz w:val="16"/>
                <w:szCs w:val="16"/>
              </w:rPr>
            </w:pPr>
          </w:p>
          <w:p w:rsidR="00CB7F02" w:rsidRPr="006A7360" w:rsidRDefault="00CB7F02" w:rsidP="006A7360">
            <w:pPr>
              <w:rPr>
                <w:sz w:val="16"/>
                <w:szCs w:val="16"/>
              </w:rPr>
            </w:pP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000 1 16 01150 01 0000 140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-63 560,00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000 1 16 01153 01 0000 140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-63 560,00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spacing w:after="240"/>
              <w:rPr>
                <w:sz w:val="16"/>
                <w:szCs w:val="16"/>
              </w:rPr>
            </w:pPr>
            <w:r w:rsidRPr="006A7360">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000 1 16 01170 01 0000 140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830,00</w:t>
            </w:r>
          </w:p>
        </w:tc>
      </w:tr>
      <w:tr w:rsidR="00CB7F02" w:rsidRPr="006A7360" w:rsidTr="006A7360">
        <w:trPr>
          <w:trHeight w:val="68"/>
        </w:trPr>
        <w:tc>
          <w:tcPr>
            <w:tcW w:w="5402" w:type="dxa"/>
            <w:tcBorders>
              <w:top w:val="nil"/>
              <w:left w:val="single" w:sz="4" w:space="0" w:color="000000"/>
              <w:bottom w:val="single" w:sz="4" w:space="0" w:color="auto"/>
              <w:right w:val="single" w:sz="4" w:space="0" w:color="000000"/>
            </w:tcBorders>
            <w:shd w:val="clear" w:color="auto" w:fill="auto"/>
            <w:hideMark/>
          </w:tcPr>
          <w:p w:rsidR="00CB7F02" w:rsidRPr="006A7360" w:rsidRDefault="00CB7F02" w:rsidP="00CB7F02">
            <w:pPr>
              <w:spacing w:after="240"/>
              <w:rPr>
                <w:sz w:val="16"/>
                <w:szCs w:val="16"/>
              </w:rPr>
            </w:pPr>
            <w:r w:rsidRPr="006A7360">
              <w:rPr>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410" w:type="dxa"/>
            <w:tcBorders>
              <w:top w:val="nil"/>
              <w:left w:val="nil"/>
              <w:bottom w:val="single" w:sz="4" w:space="0" w:color="auto"/>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000 1 16 01173 01 0000 140</w:t>
            </w:r>
          </w:p>
        </w:tc>
        <w:tc>
          <w:tcPr>
            <w:tcW w:w="1417" w:type="dxa"/>
            <w:tcBorders>
              <w:top w:val="nil"/>
              <w:left w:val="nil"/>
              <w:bottom w:val="single" w:sz="4" w:space="0" w:color="auto"/>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830,00</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000 1 16 01 190 01 0000 140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641 230,00</w:t>
            </w:r>
          </w:p>
        </w:tc>
      </w:tr>
      <w:tr w:rsidR="00CB7F02" w:rsidRPr="006A7360" w:rsidTr="006A7360">
        <w:trPr>
          <w:trHeight w:val="68"/>
        </w:trPr>
        <w:tc>
          <w:tcPr>
            <w:tcW w:w="5402" w:type="dxa"/>
            <w:tcBorders>
              <w:top w:val="single" w:sz="4" w:space="0" w:color="auto"/>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lastRenderedPageBreak/>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410"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000 1 16 01 192 01 0000 140</w:t>
            </w:r>
          </w:p>
        </w:tc>
        <w:tc>
          <w:tcPr>
            <w:tcW w:w="1417"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4 500,00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000 1 16 01 193 01 0000 140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636 730,00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000 1 16 01 200 01 0000 140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928 729,42</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000 1 16 01 203 01 0000 140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924 105,24</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000 1 16 01 204 01 0000 140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4 624,18</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законами субъектов Российской Федерации об административных правонарушениях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000 1 16 02 000 02 0000 140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82 000,00</w:t>
            </w:r>
          </w:p>
        </w:tc>
      </w:tr>
      <w:tr w:rsidR="00CB7F02" w:rsidRPr="006A7360" w:rsidTr="006A7360">
        <w:trPr>
          <w:trHeight w:val="68"/>
        </w:trPr>
        <w:tc>
          <w:tcPr>
            <w:tcW w:w="5402" w:type="dxa"/>
            <w:tcBorders>
              <w:top w:val="nil"/>
              <w:left w:val="single" w:sz="4" w:space="0" w:color="000000"/>
              <w:bottom w:val="nil"/>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410" w:type="dxa"/>
            <w:tcBorders>
              <w:top w:val="nil"/>
              <w:left w:val="nil"/>
              <w:bottom w:val="nil"/>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000 1 16 02 010 02 0000 140</w:t>
            </w:r>
          </w:p>
        </w:tc>
        <w:tc>
          <w:tcPr>
            <w:tcW w:w="1417" w:type="dxa"/>
            <w:tcBorders>
              <w:top w:val="nil"/>
              <w:left w:val="nil"/>
              <w:bottom w:val="nil"/>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82 000,00</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410" w:type="dxa"/>
            <w:tcBorders>
              <w:top w:val="single" w:sz="4" w:space="0" w:color="auto"/>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000 1 16 07 000 00 0000 140</w:t>
            </w:r>
          </w:p>
        </w:tc>
        <w:tc>
          <w:tcPr>
            <w:tcW w:w="1417" w:type="dxa"/>
            <w:tcBorders>
              <w:top w:val="single" w:sz="4" w:space="0" w:color="auto"/>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823 462,54</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000 1 16 07 010 00 0000 140</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14 827,27</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000 1 16 07 010 05 0000 140</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14 827,27</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000 1 16 07090 00 0000 140</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808 635,27</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000 1 16 07090 05 0000 140</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808 635,27</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Платежи в целях возмещения причиненного ущерба (убытков)</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000 1 16 10 000 00 0000 140</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358 264,20</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000 1 16 10 120 00 0000 140</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358 264,20</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000 1 16 10 123 01 0000 140</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345 774,37</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000 1 16 10 129 01 0000 140</w:t>
            </w:r>
          </w:p>
        </w:tc>
        <w:tc>
          <w:tcPr>
            <w:tcW w:w="1417"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12 489,83</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Платежи, уплачиваемые в целях возмещения вреда</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000 1 16 11 000 01 0000 140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2 110 468,65</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000 1 16 11 050 01 0000 140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2 106 603,71</w:t>
            </w:r>
          </w:p>
        </w:tc>
      </w:tr>
      <w:tr w:rsidR="00CB7F02" w:rsidRPr="006A7360" w:rsidTr="006A7360">
        <w:trPr>
          <w:trHeight w:val="68"/>
        </w:trPr>
        <w:tc>
          <w:tcPr>
            <w:tcW w:w="5402" w:type="dxa"/>
            <w:tcBorders>
              <w:top w:val="nil"/>
              <w:left w:val="single" w:sz="4" w:space="0" w:color="000000"/>
              <w:bottom w:val="single" w:sz="4" w:space="0" w:color="auto"/>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Платежи, уплачиваемые в целях возмещения вреда, причиняемого автомобильным дорогам</w:t>
            </w:r>
          </w:p>
        </w:tc>
        <w:tc>
          <w:tcPr>
            <w:tcW w:w="2410" w:type="dxa"/>
            <w:tcBorders>
              <w:top w:val="nil"/>
              <w:left w:val="nil"/>
              <w:bottom w:val="single" w:sz="4" w:space="0" w:color="auto"/>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000 1 16 11060 01 0000 140</w:t>
            </w:r>
          </w:p>
        </w:tc>
        <w:tc>
          <w:tcPr>
            <w:tcW w:w="1417" w:type="dxa"/>
            <w:tcBorders>
              <w:top w:val="nil"/>
              <w:left w:val="nil"/>
              <w:bottom w:val="single" w:sz="4" w:space="0" w:color="auto"/>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3 864,94</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000 1 16 11064 01 0000 140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3 864,94</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lastRenderedPageBreak/>
              <w:t>ПРОЧИЕ НЕНАЛОГОВЫЕ ДОХОДЫ</w:t>
            </w:r>
          </w:p>
        </w:tc>
        <w:tc>
          <w:tcPr>
            <w:tcW w:w="2410" w:type="dxa"/>
            <w:tcBorders>
              <w:top w:val="single" w:sz="4" w:space="0" w:color="auto"/>
              <w:left w:val="nil"/>
              <w:bottom w:val="single" w:sz="4" w:space="0" w:color="auto"/>
              <w:right w:val="single" w:sz="4" w:space="0" w:color="auto"/>
            </w:tcBorders>
            <w:shd w:val="clear" w:color="auto" w:fill="auto"/>
            <w:hideMark/>
          </w:tcPr>
          <w:p w:rsidR="00CB7F02" w:rsidRPr="006A7360" w:rsidRDefault="00CB7F02" w:rsidP="00CB7F02">
            <w:pPr>
              <w:jc w:val="center"/>
              <w:rPr>
                <w:sz w:val="16"/>
                <w:szCs w:val="16"/>
              </w:rPr>
            </w:pPr>
            <w:r w:rsidRPr="006A7360">
              <w:rPr>
                <w:sz w:val="16"/>
                <w:szCs w:val="16"/>
              </w:rPr>
              <w:t>000 1 17 00 000 00 0000 000</w:t>
            </w:r>
          </w:p>
        </w:tc>
        <w:tc>
          <w:tcPr>
            <w:tcW w:w="1417"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60 000,00</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Инициативные платежи</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center"/>
              <w:rPr>
                <w:sz w:val="16"/>
                <w:szCs w:val="16"/>
              </w:rPr>
            </w:pPr>
            <w:r w:rsidRPr="006A7360">
              <w:rPr>
                <w:sz w:val="16"/>
                <w:szCs w:val="16"/>
              </w:rPr>
              <w:t>000 1 17 15 000 00 0000 150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60 000,00</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Инициативные платежи, зачисляемые в бюджеты муниципальных районов</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center"/>
              <w:rPr>
                <w:sz w:val="16"/>
                <w:szCs w:val="16"/>
              </w:rPr>
            </w:pPr>
            <w:r w:rsidRPr="006A7360">
              <w:rPr>
                <w:sz w:val="16"/>
                <w:szCs w:val="16"/>
              </w:rPr>
              <w:t>000 1 17 15 030 05 0000 150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60 000,00</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Инициативные платежи, зачисляемые в бюджеты муниципальных районов ("Школьный бульвар" п.Мортка)</w:t>
            </w:r>
          </w:p>
        </w:tc>
        <w:tc>
          <w:tcPr>
            <w:tcW w:w="2410" w:type="dxa"/>
            <w:tcBorders>
              <w:top w:val="nil"/>
              <w:left w:val="nil"/>
              <w:bottom w:val="single" w:sz="4" w:space="0" w:color="auto"/>
              <w:right w:val="single" w:sz="4" w:space="0" w:color="auto"/>
            </w:tcBorders>
            <w:shd w:val="clear" w:color="auto" w:fill="auto"/>
            <w:hideMark/>
          </w:tcPr>
          <w:p w:rsidR="00CB7F02" w:rsidRPr="006A7360" w:rsidRDefault="00CB7F02" w:rsidP="00CB7F02">
            <w:pPr>
              <w:jc w:val="center"/>
              <w:rPr>
                <w:sz w:val="16"/>
                <w:szCs w:val="16"/>
              </w:rPr>
            </w:pPr>
            <w:r w:rsidRPr="006A7360">
              <w:rPr>
                <w:sz w:val="16"/>
                <w:szCs w:val="16"/>
              </w:rPr>
              <w:t>000 1 17 15 030 05 2754 150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60 000,00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БЕЗВОЗМЕЗДНЫЕ ПОСТУПЛЕНИЯ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000 2 00 00 000 00 0000 000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4 334 160 537,99</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БЕЗВОЗМЕЗДНЫЕ ПОСТУПЛЕНИЯ ОТ ДРУГИХ БЮДЖЕТОВ БЮДЖЕТНОЙ СИСТЕМЫ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4 226 423 901,96</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Дотации бюджетам бюджетной системы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000 2 02 10 000 00 0000 150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1 053 316 900,00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Дотации на выравнивание бюджетной обеспеченности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000 2 02 15 001 00 0000 150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935 843 400,00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000 2 02 15 001 05 0000 150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935 843 400,00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Дотации бюджетам на поддержку мер по обеспечению сбалансированности бюджетов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000 2 02 15 002 00 0000 150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88 951 600,00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Дотации бюджетам муниципальных районов на поддержку мер по обеспечению сбалансированности бюджетов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000 2 02 15 002 05 0000 150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88 951 600,00</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noWrap/>
            <w:hideMark/>
          </w:tcPr>
          <w:p w:rsidR="00CB7F02" w:rsidRPr="006A7360" w:rsidRDefault="00CB7F02" w:rsidP="00CB7F02">
            <w:pPr>
              <w:rPr>
                <w:color w:val="22272F"/>
                <w:sz w:val="16"/>
                <w:szCs w:val="16"/>
              </w:rPr>
            </w:pPr>
            <w:r w:rsidRPr="006A7360">
              <w:rPr>
                <w:color w:val="22272F"/>
                <w:sz w:val="16"/>
                <w:szCs w:val="16"/>
              </w:rPr>
              <w:t>Прочие дотации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center"/>
              <w:rPr>
                <w:color w:val="000000"/>
                <w:sz w:val="16"/>
                <w:szCs w:val="16"/>
              </w:rPr>
            </w:pPr>
            <w:r w:rsidRPr="006A7360">
              <w:rPr>
                <w:color w:val="000000"/>
                <w:sz w:val="16"/>
                <w:szCs w:val="16"/>
              </w:rPr>
              <w:t>000 2 02 19999 00 0000 150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28 521 900,00</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t>Прочие дотации бюджетам муниципальных районов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center"/>
              <w:rPr>
                <w:color w:val="000000"/>
                <w:sz w:val="16"/>
                <w:szCs w:val="16"/>
              </w:rPr>
            </w:pPr>
            <w:r w:rsidRPr="006A7360">
              <w:rPr>
                <w:color w:val="000000"/>
                <w:sz w:val="16"/>
                <w:szCs w:val="16"/>
              </w:rPr>
              <w:t>000 2 02 19999 05 0000 150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28 521 900,00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бюджетной системы Российской Федерации (межбюджетные субсидии)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000 2 02 20 000 00 0000 150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828 226 366,88</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000 2 02 20 041 00 0000 150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34 595 900,00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000 2 02 20 041 05 0000 150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34 595 900,00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на софинансирование капитальных вложений в объекты муниципальной собственности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000 2 02 20 077 00 0000 150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234 864 800,00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муниципальных районов на софинансирование капитальных вложений в объекты муниципальной собственности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000 2 02 20 077 05 0000 150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234 864 800,00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000 2 02 20 302 00 0000 150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31 770 800,00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000 2 02 20 302 05 0000 150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31 770 800,00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000 2 02 25 304 00 0000 150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17 848 600,00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000 2 02 25 304 05 0000 150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17 848 600,00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на реализацию мероприятий по обеспечению жильем молодых семей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000 2 02 25 497 00 0000 150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14 838 868,02</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муниципальных районов на реализацию мероприятий по обеспечению жильем молодых семей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000 2 02 25 497 05 0000 150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14 838 868,02</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на поддержку отрасли культуры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000 2 02 25 519 00 0000 150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57 124 445,00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муниципальных районов на поддержку отрасли культуры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000 2 02 25 519 05 0000 150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57 124 445,00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на реализацию программ формирования современной городской среды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000 2 02 25 555 00 0000 150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14 516 153,86</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Субсидии бюджетам муниципальных районов на реализацию программ формирования современной городской среды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000 2 02 25 555 05 0000 150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14 516 153,86</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субсидии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000 2 02 29 999 00 0000 150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422 666 800,00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субсидии бюджетам муниципальных районов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000 2 02 29 999 05 0000 150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422 666 800,00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бюджетной системы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000 2 02 30 000 00 0000 150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1 898 186 170,00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местным бюджетам на выполнение передаваемых полномочий субъектов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000 2 02 30 024 00 0000 150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1 844 219 700,00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муниципальных районов на выполнение передаваемых полномочий субъектов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000 2 02 30 024 05 0000 150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1 844 219 700,00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000 2 02 30 029 00 0000 150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14 728 000,00</w:t>
            </w:r>
          </w:p>
        </w:tc>
      </w:tr>
      <w:tr w:rsidR="00CB7F02" w:rsidRPr="006A7360" w:rsidTr="006A7360">
        <w:trPr>
          <w:trHeight w:val="68"/>
        </w:trPr>
        <w:tc>
          <w:tcPr>
            <w:tcW w:w="5402" w:type="dxa"/>
            <w:tcBorders>
              <w:top w:val="nil"/>
              <w:left w:val="single" w:sz="4" w:space="0" w:color="000000"/>
              <w:bottom w:val="single" w:sz="4" w:space="0" w:color="auto"/>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410" w:type="dxa"/>
            <w:tcBorders>
              <w:top w:val="nil"/>
              <w:left w:val="nil"/>
              <w:bottom w:val="single" w:sz="4" w:space="0" w:color="auto"/>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000 2 02 30 029 05 0000 150</w:t>
            </w:r>
          </w:p>
        </w:tc>
        <w:tc>
          <w:tcPr>
            <w:tcW w:w="1417" w:type="dxa"/>
            <w:tcBorders>
              <w:top w:val="nil"/>
              <w:left w:val="nil"/>
              <w:bottom w:val="single" w:sz="4" w:space="0" w:color="auto"/>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14 728 000,00</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 xml:space="preserve">Субвенции бюджетам муниципальных образований на предоставление жилых помещений детям-сиротам и детям, оставшимся без попечения </w:t>
            </w:r>
            <w:r w:rsidRPr="006A7360">
              <w:rPr>
                <w:sz w:val="16"/>
                <w:szCs w:val="16"/>
              </w:rPr>
              <w:lastRenderedPageBreak/>
              <w:t>родителей, лицам из их числа по договорам найма специализированных жилых помещений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color w:val="000000"/>
                <w:sz w:val="16"/>
                <w:szCs w:val="16"/>
              </w:rPr>
            </w:pPr>
            <w:r w:rsidRPr="006A7360">
              <w:rPr>
                <w:color w:val="000000"/>
                <w:sz w:val="16"/>
                <w:szCs w:val="16"/>
              </w:rPr>
              <w:lastRenderedPageBreak/>
              <w:t>000 2 02 35 082 00 0000 150</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20 591 270,00</w:t>
            </w:r>
          </w:p>
        </w:tc>
      </w:tr>
      <w:tr w:rsidR="00CB7F02" w:rsidRPr="006A7360" w:rsidTr="006A7360">
        <w:trPr>
          <w:trHeight w:val="68"/>
        </w:trPr>
        <w:tc>
          <w:tcPr>
            <w:tcW w:w="5402" w:type="dxa"/>
            <w:tcBorders>
              <w:top w:val="single" w:sz="4" w:space="0" w:color="auto"/>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lastRenderedPageBreak/>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410"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000 2 02 35 082 05 0000 150</w:t>
            </w:r>
          </w:p>
        </w:tc>
        <w:tc>
          <w:tcPr>
            <w:tcW w:w="1417" w:type="dxa"/>
            <w:tcBorders>
              <w:top w:val="single" w:sz="4" w:space="0" w:color="auto"/>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20 591 270,00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000 2 02 35 118 00 0000 150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3 664 300,00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000 2 02 35 118 05 0000 150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3 664 300,00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000 2 02 35 120 00 0000 150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000 2 02 35 120 05 0000 150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000 2 02 35 135 00 0000 150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7 560 000,00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12 января 1995 года N 5-ФЗ "О ветеранах"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000 2 02 35 135 05 0000 150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7 560 000,00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000 2 02 35 176 00 0000 150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1 540 100,00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000 2 02 35 176 05 0000 150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1 540 100,00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на государственную регистрацию актов гражданского состояния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000 2 02 35 930 00 0000 150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5 877 400,00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Субвенции бюджетам муниципальных районов на государственную регистрацию актов гражданского состояния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000 2 02 35 930 05 0000 150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5 877 400,00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Иные межбюджетные трансферты</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000 2 02 40 000 00 0000 150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446 694 465,08</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000 2 02 40 014 00 0000 150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FF0000"/>
                <w:sz w:val="16"/>
                <w:szCs w:val="16"/>
              </w:rPr>
            </w:pPr>
            <w:r w:rsidRPr="006A7360">
              <w:rPr>
                <w:color w:val="FF0000"/>
                <w:sz w:val="16"/>
                <w:szCs w:val="16"/>
              </w:rPr>
              <w:t>370 629 813,91</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000 2 02 40 014 05 0000 150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FF0000"/>
                <w:sz w:val="16"/>
                <w:szCs w:val="16"/>
              </w:rPr>
            </w:pPr>
            <w:r w:rsidRPr="006A7360">
              <w:rPr>
                <w:color w:val="FF0000"/>
                <w:sz w:val="16"/>
                <w:szCs w:val="16"/>
              </w:rPr>
              <w:t>370 629 813,91</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000 2 02 45 179 00 0000 150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sz w:val="16"/>
                <w:szCs w:val="16"/>
              </w:rPr>
            </w:pPr>
            <w:r w:rsidRPr="006A7360">
              <w:rPr>
                <w:sz w:val="16"/>
                <w:szCs w:val="16"/>
              </w:rPr>
              <w:t>1 028 300,00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Межбюджетные трансферты,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000 2 02 45 179 05 0000 150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sz w:val="16"/>
                <w:szCs w:val="16"/>
              </w:rPr>
            </w:pPr>
            <w:r w:rsidRPr="006A7360">
              <w:rPr>
                <w:sz w:val="16"/>
                <w:szCs w:val="16"/>
              </w:rPr>
              <w:t>1 028 300,00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000 2 02 45 303 00 0000 150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36 679 500,00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000 2 02 45 303 05 0000 150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36 679 500,00</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межбюджетные трансферты, передаваемые бюджетам</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000 2 02 49 999 00 0000 150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38 356 851,17</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межбюджетные трансферты, передаваемые бюджетам муниципальных районов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000 2 02 49 999 05 0000 150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38 356 851,17</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БЕЗВОЗМЕЗДНЫЕ ПОСТУПЛЕНИЯ</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000 2 07 00 000 00 0000 000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108 149 886,13</w:t>
            </w:r>
          </w:p>
        </w:tc>
      </w:tr>
      <w:tr w:rsidR="00CB7F02" w:rsidRPr="006A7360" w:rsidTr="006A7360">
        <w:trPr>
          <w:trHeight w:val="68"/>
        </w:trPr>
        <w:tc>
          <w:tcPr>
            <w:tcW w:w="5402" w:type="dxa"/>
            <w:tcBorders>
              <w:top w:val="nil"/>
              <w:left w:val="single" w:sz="4" w:space="0" w:color="000000"/>
              <w:bottom w:val="single" w:sz="4" w:space="0" w:color="000000"/>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безвозмездные поступления в бюджеты муниципальных районов</w:t>
            </w:r>
          </w:p>
        </w:tc>
        <w:tc>
          <w:tcPr>
            <w:tcW w:w="2410" w:type="dxa"/>
            <w:tcBorders>
              <w:top w:val="nil"/>
              <w:left w:val="nil"/>
              <w:bottom w:val="single" w:sz="4" w:space="0" w:color="000000"/>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000 2 07 05 000 05 0000 150</w:t>
            </w:r>
          </w:p>
        </w:tc>
        <w:tc>
          <w:tcPr>
            <w:tcW w:w="1417" w:type="dxa"/>
            <w:tcBorders>
              <w:top w:val="nil"/>
              <w:left w:val="nil"/>
              <w:bottom w:val="single" w:sz="4" w:space="0" w:color="000000"/>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108 149 886,13</w:t>
            </w:r>
          </w:p>
        </w:tc>
      </w:tr>
      <w:tr w:rsidR="00CB7F02" w:rsidRPr="006A7360" w:rsidTr="006A7360">
        <w:trPr>
          <w:trHeight w:val="68"/>
        </w:trPr>
        <w:tc>
          <w:tcPr>
            <w:tcW w:w="5402" w:type="dxa"/>
            <w:tcBorders>
              <w:top w:val="nil"/>
              <w:left w:val="single" w:sz="4" w:space="0" w:color="000000"/>
              <w:bottom w:val="nil"/>
              <w:right w:val="single" w:sz="4" w:space="0" w:color="000000"/>
            </w:tcBorders>
            <w:shd w:val="clear" w:color="auto" w:fill="auto"/>
            <w:hideMark/>
          </w:tcPr>
          <w:p w:rsidR="00CB7F02" w:rsidRPr="006A7360" w:rsidRDefault="00CB7F02" w:rsidP="00CB7F02">
            <w:pPr>
              <w:rPr>
                <w:sz w:val="16"/>
                <w:szCs w:val="16"/>
              </w:rPr>
            </w:pPr>
            <w:r w:rsidRPr="006A7360">
              <w:rPr>
                <w:sz w:val="16"/>
                <w:szCs w:val="16"/>
              </w:rPr>
              <w:t>Прочие безвозмездные поступления в бюджеты муниципальных районов</w:t>
            </w:r>
          </w:p>
        </w:tc>
        <w:tc>
          <w:tcPr>
            <w:tcW w:w="2410" w:type="dxa"/>
            <w:tcBorders>
              <w:top w:val="nil"/>
              <w:left w:val="nil"/>
              <w:bottom w:val="nil"/>
              <w:right w:val="single" w:sz="4" w:space="0" w:color="000000"/>
            </w:tcBorders>
            <w:shd w:val="clear" w:color="auto" w:fill="auto"/>
            <w:hideMark/>
          </w:tcPr>
          <w:p w:rsidR="00CB7F02" w:rsidRPr="006A7360" w:rsidRDefault="00CB7F02" w:rsidP="00CB7F02">
            <w:pPr>
              <w:rPr>
                <w:color w:val="000000"/>
                <w:sz w:val="16"/>
                <w:szCs w:val="16"/>
              </w:rPr>
            </w:pPr>
            <w:r w:rsidRPr="006A7360">
              <w:rPr>
                <w:color w:val="000000"/>
                <w:sz w:val="16"/>
                <w:szCs w:val="16"/>
              </w:rPr>
              <w:t>000 2 07 05 030 05 0000 150</w:t>
            </w:r>
          </w:p>
        </w:tc>
        <w:tc>
          <w:tcPr>
            <w:tcW w:w="1417" w:type="dxa"/>
            <w:tcBorders>
              <w:top w:val="nil"/>
              <w:left w:val="nil"/>
              <w:bottom w:val="nil"/>
              <w:right w:val="single" w:sz="4" w:space="0" w:color="000000"/>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108 149 886,13</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ВОЗВРАТ ОСТАТКОВ СУБСИДИЙ, СУБВЕНЦИЙ И ИНЫХ МЕЖБЮДЖЕТНЫХ ТРАНСФЕРТОВ, ИМЕЮЩИХ ЦЕЛЕВОЕ НАЗНАЧЕНИЕ, ПРОШЛЫХ ЛЕТ</w:t>
            </w:r>
          </w:p>
        </w:tc>
        <w:tc>
          <w:tcPr>
            <w:tcW w:w="2410" w:type="dxa"/>
            <w:tcBorders>
              <w:top w:val="single" w:sz="4" w:space="0" w:color="auto"/>
              <w:left w:val="nil"/>
              <w:bottom w:val="single" w:sz="4" w:space="0" w:color="auto"/>
              <w:right w:val="single" w:sz="4" w:space="0" w:color="auto"/>
            </w:tcBorders>
            <w:shd w:val="clear" w:color="auto" w:fill="auto"/>
            <w:noWrap/>
            <w:hideMark/>
          </w:tcPr>
          <w:p w:rsidR="00CB7F02" w:rsidRPr="006A7360" w:rsidRDefault="00CB7F02" w:rsidP="00CB7F02">
            <w:pPr>
              <w:rPr>
                <w:sz w:val="16"/>
                <w:szCs w:val="16"/>
              </w:rPr>
            </w:pPr>
            <w:r w:rsidRPr="006A7360">
              <w:rPr>
                <w:sz w:val="16"/>
                <w:szCs w:val="16"/>
              </w:rPr>
              <w:t>000 2 19 00 000 00 0000 150</w:t>
            </w:r>
          </w:p>
        </w:tc>
        <w:tc>
          <w:tcPr>
            <w:tcW w:w="1417" w:type="dxa"/>
            <w:tcBorders>
              <w:top w:val="single" w:sz="4" w:space="0" w:color="auto"/>
              <w:left w:val="nil"/>
              <w:bottom w:val="single" w:sz="4" w:space="0" w:color="auto"/>
              <w:right w:val="single" w:sz="4" w:space="0" w:color="auto"/>
            </w:tcBorders>
            <w:shd w:val="clear" w:color="auto" w:fill="auto"/>
            <w:hideMark/>
          </w:tcPr>
          <w:p w:rsidR="00CB7F02" w:rsidRPr="006A7360" w:rsidRDefault="00CB7F02" w:rsidP="00CB7F02">
            <w:pPr>
              <w:jc w:val="right"/>
              <w:rPr>
                <w:color w:val="000000"/>
                <w:sz w:val="16"/>
                <w:szCs w:val="16"/>
              </w:rPr>
            </w:pPr>
            <w:r w:rsidRPr="006A7360">
              <w:rPr>
                <w:color w:val="000000"/>
                <w:sz w:val="16"/>
                <w:szCs w:val="16"/>
              </w:rPr>
              <w:t>-413 250,10</w:t>
            </w:r>
          </w:p>
        </w:tc>
      </w:tr>
      <w:tr w:rsidR="00CB7F02" w:rsidRPr="006A7360" w:rsidTr="006A7360">
        <w:trPr>
          <w:trHeight w:val="68"/>
        </w:trPr>
        <w:tc>
          <w:tcPr>
            <w:tcW w:w="5402" w:type="dxa"/>
            <w:tcBorders>
              <w:top w:val="nil"/>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410" w:type="dxa"/>
            <w:tcBorders>
              <w:top w:val="nil"/>
              <w:left w:val="nil"/>
              <w:bottom w:val="single" w:sz="4" w:space="0" w:color="auto"/>
              <w:right w:val="single" w:sz="4" w:space="0" w:color="auto"/>
            </w:tcBorders>
            <w:shd w:val="clear" w:color="auto" w:fill="auto"/>
            <w:noWrap/>
            <w:hideMark/>
          </w:tcPr>
          <w:p w:rsidR="00CB7F02" w:rsidRPr="006A7360" w:rsidRDefault="00CB7F02" w:rsidP="00CB7F02">
            <w:pPr>
              <w:rPr>
                <w:sz w:val="16"/>
                <w:szCs w:val="16"/>
              </w:rPr>
            </w:pPr>
            <w:r w:rsidRPr="006A7360">
              <w:rPr>
                <w:sz w:val="16"/>
                <w:szCs w:val="16"/>
              </w:rPr>
              <w:t>000 2 19 00 000 05 0000 150</w:t>
            </w:r>
          </w:p>
        </w:tc>
        <w:tc>
          <w:tcPr>
            <w:tcW w:w="1417" w:type="dxa"/>
            <w:tcBorders>
              <w:top w:val="nil"/>
              <w:left w:val="nil"/>
              <w:bottom w:val="single" w:sz="4" w:space="0" w:color="auto"/>
              <w:right w:val="single" w:sz="4" w:space="0" w:color="auto"/>
            </w:tcBorders>
            <w:shd w:val="clear" w:color="auto" w:fill="auto"/>
            <w:noWrap/>
            <w:hideMark/>
          </w:tcPr>
          <w:p w:rsidR="00CB7F02" w:rsidRPr="006A7360" w:rsidRDefault="00CB7F02" w:rsidP="00CB7F02">
            <w:pPr>
              <w:jc w:val="right"/>
              <w:rPr>
                <w:sz w:val="16"/>
                <w:szCs w:val="16"/>
              </w:rPr>
            </w:pPr>
            <w:r w:rsidRPr="006A7360">
              <w:rPr>
                <w:sz w:val="16"/>
                <w:szCs w:val="16"/>
              </w:rPr>
              <w:t>-413 250,10</w:t>
            </w:r>
          </w:p>
        </w:tc>
      </w:tr>
      <w:tr w:rsidR="00CB7F02" w:rsidRPr="006A7360" w:rsidTr="006A7360">
        <w:trPr>
          <w:trHeight w:val="68"/>
        </w:trPr>
        <w:tc>
          <w:tcPr>
            <w:tcW w:w="5402" w:type="dxa"/>
            <w:tcBorders>
              <w:top w:val="single" w:sz="4" w:space="0" w:color="auto"/>
              <w:left w:val="single" w:sz="4" w:space="0" w:color="auto"/>
              <w:bottom w:val="single" w:sz="4" w:space="0" w:color="auto"/>
              <w:right w:val="single" w:sz="4" w:space="0" w:color="auto"/>
            </w:tcBorders>
            <w:shd w:val="clear" w:color="auto" w:fill="auto"/>
            <w:hideMark/>
          </w:tcPr>
          <w:p w:rsidR="00CB7F02" w:rsidRPr="006A7360" w:rsidRDefault="00CB7F02" w:rsidP="00CB7F02">
            <w:pPr>
              <w:rPr>
                <w:sz w:val="16"/>
                <w:szCs w:val="16"/>
              </w:rPr>
            </w:pPr>
            <w:r w:rsidRPr="006A7360">
              <w:rPr>
                <w:sz w:val="16"/>
                <w:szCs w:val="16"/>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410" w:type="dxa"/>
            <w:tcBorders>
              <w:top w:val="single" w:sz="4" w:space="0" w:color="auto"/>
              <w:left w:val="single" w:sz="4" w:space="0" w:color="auto"/>
              <w:bottom w:val="single" w:sz="4" w:space="0" w:color="auto"/>
              <w:right w:val="single" w:sz="4" w:space="0" w:color="auto"/>
            </w:tcBorders>
            <w:shd w:val="clear" w:color="auto" w:fill="auto"/>
            <w:noWrap/>
            <w:hideMark/>
          </w:tcPr>
          <w:p w:rsidR="00CB7F02" w:rsidRPr="006A7360" w:rsidRDefault="00CB7F02" w:rsidP="00CB7F02">
            <w:pPr>
              <w:rPr>
                <w:sz w:val="16"/>
                <w:szCs w:val="16"/>
              </w:rPr>
            </w:pPr>
            <w:r w:rsidRPr="006A7360">
              <w:rPr>
                <w:sz w:val="16"/>
                <w:szCs w:val="16"/>
              </w:rPr>
              <w:t>000 2 19 60 010 05 0000 150</w:t>
            </w:r>
          </w:p>
        </w:tc>
        <w:tc>
          <w:tcPr>
            <w:tcW w:w="1417" w:type="dxa"/>
            <w:tcBorders>
              <w:top w:val="single" w:sz="4" w:space="0" w:color="auto"/>
              <w:left w:val="single" w:sz="4" w:space="0" w:color="auto"/>
              <w:bottom w:val="single" w:sz="4" w:space="0" w:color="auto"/>
              <w:right w:val="single" w:sz="4" w:space="0" w:color="auto"/>
            </w:tcBorders>
            <w:shd w:val="clear" w:color="auto" w:fill="auto"/>
            <w:noWrap/>
            <w:hideMark/>
          </w:tcPr>
          <w:p w:rsidR="00CB7F02" w:rsidRPr="006A7360" w:rsidRDefault="00CB7F02" w:rsidP="00CB7F02">
            <w:pPr>
              <w:jc w:val="right"/>
              <w:rPr>
                <w:sz w:val="16"/>
                <w:szCs w:val="16"/>
              </w:rPr>
            </w:pPr>
            <w:r w:rsidRPr="006A7360">
              <w:rPr>
                <w:sz w:val="16"/>
                <w:szCs w:val="16"/>
              </w:rPr>
              <w:t>-413 250,10</w:t>
            </w:r>
          </w:p>
        </w:tc>
      </w:tr>
    </w:tbl>
    <w:p w:rsidR="000126A4" w:rsidRPr="00CB4F2A" w:rsidRDefault="000126A4" w:rsidP="000126A4">
      <w:pPr>
        <w:pStyle w:val="ae"/>
        <w:tabs>
          <w:tab w:val="center" w:pos="709"/>
          <w:tab w:val="center" w:pos="6237"/>
        </w:tabs>
        <w:spacing w:line="0" w:lineRule="atLeast"/>
        <w:ind w:left="4963" w:firstLine="1274"/>
        <w:rPr>
          <w:sz w:val="24"/>
        </w:rPr>
      </w:pPr>
      <w:r w:rsidRPr="00CB4F2A">
        <w:rPr>
          <w:sz w:val="24"/>
        </w:rPr>
        <w:lastRenderedPageBreak/>
        <w:t>Приложение</w:t>
      </w:r>
      <w:r>
        <w:rPr>
          <w:sz w:val="24"/>
        </w:rPr>
        <w:t xml:space="preserve"> 2 к решению</w:t>
      </w:r>
    </w:p>
    <w:p w:rsidR="000126A4" w:rsidRPr="00CB4F2A" w:rsidRDefault="000126A4" w:rsidP="000126A4">
      <w:pPr>
        <w:pStyle w:val="ae"/>
        <w:tabs>
          <w:tab w:val="center" w:pos="709"/>
          <w:tab w:val="center" w:pos="6663"/>
        </w:tabs>
        <w:spacing w:line="0" w:lineRule="atLeast"/>
        <w:ind w:left="4963" w:firstLine="1274"/>
        <w:rPr>
          <w:sz w:val="24"/>
        </w:rPr>
      </w:pPr>
      <w:r>
        <w:rPr>
          <w:sz w:val="24"/>
        </w:rPr>
        <w:t>Думы Кондинского района</w:t>
      </w:r>
    </w:p>
    <w:p w:rsidR="00D26DAB" w:rsidRDefault="000126A4" w:rsidP="000126A4">
      <w:pPr>
        <w:pStyle w:val="ae"/>
        <w:tabs>
          <w:tab w:val="center" w:pos="709"/>
          <w:tab w:val="center" w:pos="6237"/>
        </w:tabs>
        <w:spacing w:line="0" w:lineRule="atLeast"/>
        <w:jc w:val="center"/>
        <w:rPr>
          <w:sz w:val="26"/>
          <w:szCs w:val="26"/>
        </w:rPr>
      </w:pPr>
      <w:r>
        <w:rPr>
          <w:sz w:val="24"/>
        </w:rPr>
        <w:tab/>
      </w:r>
      <w:r w:rsidR="005B5BBD" w:rsidRPr="005B5BBD">
        <w:rPr>
          <w:sz w:val="24"/>
        </w:rPr>
        <w:t xml:space="preserve">от </w:t>
      </w:r>
      <w:r w:rsidR="00CB7F02">
        <w:rPr>
          <w:sz w:val="24"/>
        </w:rPr>
        <w:t>23</w:t>
      </w:r>
      <w:r w:rsidR="005B5BBD" w:rsidRPr="005B5BBD">
        <w:rPr>
          <w:sz w:val="24"/>
        </w:rPr>
        <w:t xml:space="preserve">.12.2022 № </w:t>
      </w:r>
      <w:r w:rsidR="00CB7F02">
        <w:rPr>
          <w:sz w:val="24"/>
        </w:rPr>
        <w:t>963</w:t>
      </w:r>
    </w:p>
    <w:p w:rsidR="00320B89" w:rsidRPr="006D6BA4" w:rsidRDefault="00320B89" w:rsidP="00320B89">
      <w:pPr>
        <w:rPr>
          <w:sz w:val="28"/>
          <w:szCs w:val="28"/>
        </w:rPr>
      </w:pPr>
    </w:p>
    <w:p w:rsidR="006D6BA4" w:rsidRDefault="00CB7F02" w:rsidP="006A7360">
      <w:pPr>
        <w:jc w:val="center"/>
        <w:rPr>
          <w:b/>
        </w:rPr>
      </w:pPr>
      <w:r w:rsidRPr="00CB7F02">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w:t>
      </w:r>
    </w:p>
    <w:p w:rsidR="006D6BA4" w:rsidRDefault="006D6BA4" w:rsidP="006D6BA4"/>
    <w:tbl>
      <w:tblPr>
        <w:tblW w:w="9229" w:type="dxa"/>
        <w:tblInd w:w="93" w:type="dxa"/>
        <w:tblLook w:val="04A0" w:firstRow="1" w:lastRow="0" w:firstColumn="1" w:lastColumn="0" w:noHBand="0" w:noVBand="1"/>
      </w:tblPr>
      <w:tblGrid>
        <w:gridCol w:w="5260"/>
        <w:gridCol w:w="425"/>
        <w:gridCol w:w="426"/>
        <w:gridCol w:w="1134"/>
        <w:gridCol w:w="567"/>
        <w:gridCol w:w="1417"/>
      </w:tblGrid>
      <w:tr w:rsidR="006A7360" w:rsidRPr="006A7360" w:rsidTr="006A7360">
        <w:trPr>
          <w:trHeight w:val="68"/>
        </w:trPr>
        <w:tc>
          <w:tcPr>
            <w:tcW w:w="5260" w:type="dxa"/>
            <w:tcBorders>
              <w:top w:val="nil"/>
              <w:left w:val="nil"/>
              <w:bottom w:val="nil"/>
              <w:right w:val="nil"/>
            </w:tcBorders>
            <w:shd w:val="clear" w:color="auto" w:fill="auto"/>
            <w:noWrap/>
            <w:vAlign w:val="bottom"/>
            <w:hideMark/>
          </w:tcPr>
          <w:p w:rsidR="00CB7F02" w:rsidRPr="006A7360" w:rsidRDefault="00CB7F02" w:rsidP="00CB7F02">
            <w:pPr>
              <w:rPr>
                <w:sz w:val="16"/>
                <w:szCs w:val="16"/>
              </w:rPr>
            </w:pPr>
          </w:p>
        </w:tc>
        <w:tc>
          <w:tcPr>
            <w:tcW w:w="425" w:type="dxa"/>
            <w:tcBorders>
              <w:top w:val="nil"/>
              <w:left w:val="nil"/>
              <w:bottom w:val="nil"/>
              <w:right w:val="nil"/>
            </w:tcBorders>
            <w:shd w:val="clear" w:color="auto" w:fill="auto"/>
            <w:noWrap/>
            <w:vAlign w:val="bottom"/>
            <w:hideMark/>
          </w:tcPr>
          <w:p w:rsidR="00CB7F02" w:rsidRPr="006A7360" w:rsidRDefault="00CB7F02" w:rsidP="00CB7F02">
            <w:pPr>
              <w:rPr>
                <w:sz w:val="16"/>
                <w:szCs w:val="16"/>
              </w:rPr>
            </w:pPr>
          </w:p>
        </w:tc>
        <w:tc>
          <w:tcPr>
            <w:tcW w:w="426" w:type="dxa"/>
            <w:tcBorders>
              <w:top w:val="nil"/>
              <w:left w:val="nil"/>
              <w:bottom w:val="nil"/>
              <w:right w:val="nil"/>
            </w:tcBorders>
            <w:shd w:val="clear" w:color="auto" w:fill="auto"/>
            <w:noWrap/>
            <w:vAlign w:val="bottom"/>
            <w:hideMark/>
          </w:tcPr>
          <w:p w:rsidR="00CB7F02" w:rsidRPr="006A7360" w:rsidRDefault="00CB7F02" w:rsidP="00CB7F02">
            <w:pPr>
              <w:rPr>
                <w:sz w:val="16"/>
                <w:szCs w:val="16"/>
              </w:rPr>
            </w:pPr>
          </w:p>
        </w:tc>
        <w:tc>
          <w:tcPr>
            <w:tcW w:w="1134" w:type="dxa"/>
            <w:tcBorders>
              <w:top w:val="nil"/>
              <w:left w:val="nil"/>
              <w:bottom w:val="nil"/>
              <w:right w:val="nil"/>
            </w:tcBorders>
            <w:shd w:val="clear" w:color="auto" w:fill="auto"/>
            <w:noWrap/>
            <w:vAlign w:val="bottom"/>
            <w:hideMark/>
          </w:tcPr>
          <w:p w:rsidR="00CB7F02" w:rsidRPr="006A7360" w:rsidRDefault="00CB7F02" w:rsidP="00CB7F02">
            <w:pPr>
              <w:rPr>
                <w:sz w:val="16"/>
                <w:szCs w:val="16"/>
              </w:rPr>
            </w:pPr>
          </w:p>
        </w:tc>
        <w:tc>
          <w:tcPr>
            <w:tcW w:w="567" w:type="dxa"/>
            <w:tcBorders>
              <w:top w:val="nil"/>
              <w:left w:val="nil"/>
              <w:bottom w:val="nil"/>
            </w:tcBorders>
            <w:shd w:val="clear" w:color="auto" w:fill="auto"/>
            <w:noWrap/>
            <w:vAlign w:val="bottom"/>
            <w:hideMark/>
          </w:tcPr>
          <w:p w:rsidR="00CB7F02" w:rsidRPr="006A7360" w:rsidRDefault="00CB7F02" w:rsidP="00CB7F02">
            <w:pPr>
              <w:rPr>
                <w:sz w:val="16"/>
                <w:szCs w:val="16"/>
              </w:rPr>
            </w:pPr>
          </w:p>
        </w:tc>
        <w:tc>
          <w:tcPr>
            <w:tcW w:w="1417" w:type="dxa"/>
            <w:tcBorders>
              <w:bottom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(в рублях)</w:t>
            </w:r>
          </w:p>
        </w:tc>
      </w:tr>
      <w:tr w:rsidR="006A7360" w:rsidRPr="006A7360" w:rsidTr="006A7360">
        <w:trPr>
          <w:trHeight w:val="68"/>
        </w:trPr>
        <w:tc>
          <w:tcPr>
            <w:tcW w:w="5260" w:type="dxa"/>
            <w:tcBorders>
              <w:top w:val="single" w:sz="4" w:space="0" w:color="auto"/>
              <w:left w:val="single" w:sz="4" w:space="0" w:color="auto"/>
              <w:bottom w:val="nil"/>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rsidP="00CB7F02">
            <w:pPr>
              <w:jc w:val="center"/>
              <w:rPr>
                <w:sz w:val="16"/>
                <w:szCs w:val="16"/>
              </w:rPr>
            </w:pPr>
            <w:r w:rsidRPr="006A7360">
              <w:rPr>
                <w:sz w:val="16"/>
                <w:szCs w:val="16"/>
              </w:rPr>
              <w:t>Рз</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rsidP="00CB7F02">
            <w:pPr>
              <w:jc w:val="center"/>
              <w:rPr>
                <w:sz w:val="16"/>
                <w:szCs w:val="16"/>
              </w:rPr>
            </w:pPr>
            <w:r w:rsidRPr="006A7360">
              <w:rPr>
                <w:sz w:val="16"/>
                <w:szCs w:val="16"/>
              </w:rPr>
              <w:t>ПР</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rsidP="00CB7F02">
            <w:pPr>
              <w:jc w:val="center"/>
              <w:rPr>
                <w:sz w:val="16"/>
                <w:szCs w:val="16"/>
              </w:rPr>
            </w:pPr>
            <w:r w:rsidRPr="006A7360">
              <w:rPr>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rsidP="00CB7F02">
            <w:pPr>
              <w:jc w:val="center"/>
              <w:rPr>
                <w:sz w:val="16"/>
                <w:szCs w:val="16"/>
              </w:rPr>
            </w:pPr>
            <w:r w:rsidRPr="006A7360">
              <w:rPr>
                <w:sz w:val="16"/>
                <w:szCs w:val="16"/>
              </w:rPr>
              <w:t>ВР</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rsidP="00CB7F02">
            <w:pPr>
              <w:jc w:val="center"/>
              <w:rPr>
                <w:sz w:val="16"/>
                <w:szCs w:val="16"/>
              </w:rPr>
            </w:pPr>
            <w:r w:rsidRPr="006A7360">
              <w:rPr>
                <w:sz w:val="16"/>
                <w:szCs w:val="16"/>
              </w:rPr>
              <w:t>Сумма на  год</w:t>
            </w:r>
          </w:p>
        </w:tc>
      </w:tr>
      <w:tr w:rsidR="006A7360" w:rsidRPr="006A7360" w:rsidTr="006A7360">
        <w:trPr>
          <w:trHeight w:val="68"/>
        </w:trPr>
        <w:tc>
          <w:tcPr>
            <w:tcW w:w="5260" w:type="dxa"/>
            <w:tcBorders>
              <w:top w:val="nil"/>
              <w:left w:val="single" w:sz="4" w:space="0" w:color="auto"/>
              <w:bottom w:val="nil"/>
              <w:right w:val="single" w:sz="4" w:space="0" w:color="auto"/>
            </w:tcBorders>
            <w:shd w:val="clear" w:color="auto" w:fill="auto"/>
            <w:noWrap/>
            <w:vAlign w:val="bottom"/>
            <w:hideMark/>
          </w:tcPr>
          <w:p w:rsidR="00CB7F02" w:rsidRPr="006A7360" w:rsidRDefault="00CB7F02" w:rsidP="00CB7F02">
            <w:pPr>
              <w:jc w:val="center"/>
              <w:rPr>
                <w:sz w:val="16"/>
                <w:szCs w:val="16"/>
              </w:rPr>
            </w:pPr>
            <w:r w:rsidRPr="006A7360">
              <w:rPr>
                <w:sz w:val="16"/>
                <w:szCs w:val="16"/>
              </w:rPr>
              <w:t>Наименование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r>
      <w:tr w:rsidR="006A7360" w:rsidRPr="006A7360" w:rsidTr="006A7360">
        <w:trPr>
          <w:trHeight w:val="68"/>
        </w:trPr>
        <w:tc>
          <w:tcPr>
            <w:tcW w:w="5260" w:type="dxa"/>
            <w:tcBorders>
              <w:top w:val="nil"/>
              <w:left w:val="single" w:sz="4" w:space="0" w:color="auto"/>
              <w:bottom w:val="single" w:sz="4" w:space="0" w:color="auto"/>
              <w:right w:val="single" w:sz="4" w:space="0" w:color="auto"/>
            </w:tcBorders>
            <w:shd w:val="clear" w:color="auto" w:fill="auto"/>
            <w:noWrap/>
            <w:hideMark/>
          </w:tcPr>
          <w:p w:rsidR="00CB7F02" w:rsidRPr="006A7360" w:rsidRDefault="00CB7F02" w:rsidP="00CB7F02">
            <w:pPr>
              <w:rPr>
                <w:sz w:val="16"/>
                <w:szCs w:val="16"/>
              </w:rPr>
            </w:pPr>
            <w:r w:rsidRPr="006A7360">
              <w:rPr>
                <w:sz w:val="16"/>
                <w:szCs w:val="16"/>
              </w:rPr>
              <w:t> </w:t>
            </w: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rsidP="00CB7F02">
            <w:pPr>
              <w:rPr>
                <w:sz w:val="16"/>
                <w:szCs w:val="16"/>
              </w:rPr>
            </w:pPr>
          </w:p>
        </w:tc>
      </w:tr>
      <w:tr w:rsidR="006A7360" w:rsidRPr="006A7360" w:rsidTr="006A7360">
        <w:trPr>
          <w:trHeight w:val="68"/>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center"/>
              <w:rPr>
                <w:sz w:val="16"/>
                <w:szCs w:val="16"/>
              </w:rPr>
            </w:pPr>
            <w:r w:rsidRPr="006A7360">
              <w:rPr>
                <w:sz w:val="16"/>
                <w:szCs w:val="16"/>
              </w:rPr>
              <w:t>1</w:t>
            </w:r>
          </w:p>
        </w:tc>
        <w:tc>
          <w:tcPr>
            <w:tcW w:w="425"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rsidP="00CB7F02">
            <w:pPr>
              <w:jc w:val="center"/>
              <w:rPr>
                <w:sz w:val="16"/>
                <w:szCs w:val="16"/>
              </w:rPr>
            </w:pPr>
            <w:r w:rsidRPr="006A7360">
              <w:rPr>
                <w:sz w:val="16"/>
                <w:szCs w:val="16"/>
              </w:rPr>
              <w:t>2</w:t>
            </w:r>
          </w:p>
        </w:tc>
        <w:tc>
          <w:tcPr>
            <w:tcW w:w="426"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rsidP="00CB7F02">
            <w:pPr>
              <w:jc w:val="center"/>
              <w:rPr>
                <w:sz w:val="16"/>
                <w:szCs w:val="16"/>
              </w:rPr>
            </w:pPr>
            <w:r w:rsidRPr="006A7360">
              <w:rPr>
                <w:sz w:val="16"/>
                <w:szCs w:val="16"/>
              </w:rPr>
              <w:t>3</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rsidP="00CB7F02">
            <w:pPr>
              <w:jc w:val="center"/>
              <w:rPr>
                <w:sz w:val="16"/>
                <w:szCs w:val="16"/>
              </w:rPr>
            </w:pPr>
            <w:r w:rsidRPr="006A7360">
              <w:rPr>
                <w:sz w:val="16"/>
                <w:szCs w:val="16"/>
              </w:rPr>
              <w:t>4</w:t>
            </w:r>
          </w:p>
        </w:tc>
        <w:tc>
          <w:tcPr>
            <w:tcW w:w="567"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rsidP="00CB7F02">
            <w:pPr>
              <w:jc w:val="center"/>
              <w:rPr>
                <w:sz w:val="16"/>
                <w:szCs w:val="16"/>
              </w:rPr>
            </w:pPr>
            <w:r w:rsidRPr="006A7360">
              <w:rPr>
                <w:sz w:val="16"/>
                <w:szCs w:val="16"/>
              </w:rPr>
              <w:t>5</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center"/>
              <w:rPr>
                <w:sz w:val="16"/>
                <w:szCs w:val="16"/>
              </w:rPr>
            </w:pPr>
            <w:r w:rsidRPr="006A7360">
              <w:rPr>
                <w:sz w:val="16"/>
                <w:szCs w:val="16"/>
              </w:rPr>
              <w:t>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509 196 201,97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4 478 170,84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4 478 170,84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4 478 170,84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Глава (высшее должностное лицо)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4 478 170,84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4 478 170,84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4 478 170,84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5 649 860,52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5 649 860,52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5 649 860,52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231 918,84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231 918,84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231 918,84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Председатель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3 278 970,84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3 278 970,84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3 278 970,84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Депутаты представительного органа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2 138 970,84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2 138 970,84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2 138 970,84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140 861 326,09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140 839 525,09</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140 839 525,09</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140 839 525,09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140 835 683,02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140 835 683,02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3 842,07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3 842,07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21 801,00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Обеспечение деятельности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21 801,00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21 801,00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21 801,00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4010002040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21 801,00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Судебная система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1300351200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44 396 328,40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10 350 813,00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10 350 813,00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6 067 910,38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6 067 910,38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6 067 910,38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Руководитель контрольно-счетной палаты муниципального образования и его заместители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4 282 902,62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4 282 902,62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4 282 902,62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34 045 515,40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34 045 515,40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33 372 415,40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33 372 415,40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выплаты персоналу государственных (муниципальных) </w:t>
            </w:r>
            <w:r w:rsidRPr="006A7360">
              <w:rPr>
                <w:sz w:val="16"/>
                <w:szCs w:val="16"/>
              </w:rPr>
              <w:lastRenderedPageBreak/>
              <w:t>органов</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lastRenderedPageBreak/>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1900102040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33 372 415,40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673 100,00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673 100,00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1900184260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673 100,00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Резервные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976 733,26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976 733,26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Резервные фонды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4060000000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976 733,26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976 733,26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976 733,26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4060007050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976 733,26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312 828 382,86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240 528 968,19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514 947,92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514 947,92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514 947,92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0100170240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514 947,92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240 014 020,27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226 173 845,58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201 107 994,29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201 107 994,29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23 485 380,91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23 485 380,91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1 580 470,38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33 286,38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1 547 184,00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97 025,04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97 025,04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97 025,04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2 456 349,65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184 160,00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184 160,00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2 272 189,65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346 789,65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1 925 400,00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1 758 700,00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6A7360">
              <w:rPr>
                <w:sz w:val="16"/>
                <w:szCs w:val="16"/>
              </w:rPr>
              <w:lastRenderedPageBreak/>
              <w:t>внебюджетными фондами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lastRenderedPageBreak/>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1 476 804,10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Расходы на выплаты персоналу государственных (муниципальных) органов</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1 476 804,10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281 895,90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0100484250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281 895,90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9 528 100,00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7 258 885,81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7 258 885,81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2 269 214,19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2 269 214,19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29 767,34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29 767,34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29 767,34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29 767,34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29 767,34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29 767,34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0400272560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3 172 700,00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1010000000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3 172 700,00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1010100000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3 172 700,00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1010184210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3 172 700,00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1010184210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111 700,00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111 700,00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3 061 000,00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1010184210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3 061 000,00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157 310,17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157 310,17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157 310,17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157 310,17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150 110,17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Исполнение судебных актов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150 110,17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640 000,00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640 000,00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1300585230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640 000,00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1300585230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640 000,00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1300585230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528 600,00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1300585230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111 400,00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40 318 917,81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40 318 917,81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Управление резервными средствами бюджета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40 073 263,83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40 073 263,83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Резервные средства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870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40 073 263,83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245 653,98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245 653,98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245 653,98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322 939,39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2130470260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193 939,39</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2140100000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193 939,39</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2140182630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192 000,00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2140182630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192 000,00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2140182630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192 000,00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1 939,39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1 939,39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21401S2630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1 939,39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22 748 364,29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5 539 558,37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5 539 558,37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4 774 775,37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4 774 775,37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764 783,00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764 783,00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17 208 805,92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17 112 605,92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17 112 605,92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2200202040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17 112 605,92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96 200,00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96 200,00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96 200,00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4 893 215,67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Целевые средства бюджета автономного округа не отнесенные к муниципальным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4 549 228,17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4040085140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4 549 228,17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4040085140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4 549 228,17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4040085140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4 549 228,17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4070000000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343 987,50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выплаты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343 987,50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343 987,50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343 987,50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НАЦИОНАЛЬНАЯ ОБОРОНА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4 323 544,00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Мобилизационная и вневойсковая подготовка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4 323 544,00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4 323 544,00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Целевые средства бюджета автономного округа не отнесенные к муниципальным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4 003 744,00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3 664 300,00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3 664 300,00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4040051180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3 664 300,00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4040085150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339 444,00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4040085150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29 348,00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4040085150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29 348,00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4040085150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310 096,00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4040085150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310 096,00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4070000000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319 800,00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выплаты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319 800,00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319 800,00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4070000030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319 800,00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70 307 711,57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Органы юстиции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5 925 912,52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5 925 912,52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5 925 912,52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48 512,52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48 512,52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48 512,52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4 495 600,00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4 039 600,00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4 039 600,00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456 000,00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0100459300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456 000,00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1 381 800,00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325 882,37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325 882,37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915 717,63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915 717,63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140 200,00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01004D9300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140 200,00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Гражданская оборона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63 141 578,34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63 130 706,57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63 130 706,57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63 130 706,57</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Предупреждение и ликвидация последствий чрезвычайных ситуаций и стихийных бедствий природного и техногенного характера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1210521810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63 130 706,57</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1210521810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63 130 706,57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1210521810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63 130 706,57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10 871,77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10 871,77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1400102180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10 871,77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1400102180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10 871,77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1400102180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10 871,77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1400402180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1400402180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1400402180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вопросы в области национальной безопасности и правоохранительной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440 220,71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440 220,71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188 320,71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функционирования и развития систем видеонаблюдения в сфере общественного порядка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188 320,71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188 320,71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1300172310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188 320,71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246 900,00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242 120,00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17 977,36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17 977,36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1 142,64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1 142,64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223 000,00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1300282300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223 000,00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создание условий для деятельности народных дружин</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4 780,00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4 494,34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4 494,34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285,66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13002S2300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285,66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1300570260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1300570260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1300570260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НАЦИОНАЛЬНАЯ ЭКОНОМИКА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507 993 364,43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Общеэкономические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45 721 676,70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3 383 539,71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3 383 539,71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3 383 539,71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3 383 539,71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3 383 539,71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«Молодежь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2 286 453,29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2 286 453,29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организацию трудозанятости подростков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2 286 453,29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778 314,09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778 314,09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8 174,98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8 174,98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740 383,41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740 383,41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759 580,81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344 739,69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0300470145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414 841,12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40 051 683,70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«Сохранение стабильной и управляемой ситуации на рынке труда в Кондинском районе»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40 051 683,70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мероприятий по содействию занятости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1600175060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13 025 844,37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1600175060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12 792 516,95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1600175060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12 792 516,95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1600175060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233 327,42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1600175060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233 327,42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мероприятий по содействию трудоустройству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27 025 839,33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6 380 542,47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6 380 542,47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17 434 248,33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17 434 248,33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3 211 048,53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1 564 619,95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1600185060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1 646 428,58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Сельское хозяйство и рыболовство</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41 666 250,87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41 666 250,87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"Поддержка растениеводства и реализации продукции растениеводства"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150 700,00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поддержку и развитие растениеводства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0800184140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150 700,00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Иные бюджетные ассигнования</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0800184140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150 700,00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0800184140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150 700,00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"Поддержка животноводства и реализации продукции животноводства"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35 360 100,00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поддержку и развитие животноводства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35 360 100,00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52 107,15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52 107,15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35 307 992,85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0800284350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35 307 992,85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3 958 500,00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поддержку и развитие малых форм хозяйствования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3 958 500,00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3 958 500,00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0800384170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3 958 500,00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"Поддержка развития рыбохозяйственного комплекса и производства рыбной продукции"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500 300,00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развитие рыбохозяйственного комплекса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500 300,00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500 300,00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0800484180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500 300,00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1 696 650,87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0800674200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485 950,87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0800674200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485 950,87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0800674200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485 950,87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организацию мероприятий при осуществлении деятельности по обращению с животными без владельцев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1 210 700,00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61 574,60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61 574,60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920 434,40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920 434,40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228 691,00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Субвенции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0800684200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228 691,00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Транспорт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114 106 204,63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114 106 204,63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Подпрограмма "Автомобильный, воздушный и водный транспорт"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114 106 204,63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доступности и повышения качества услуг автомобильным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34 796 136,90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Отдельные мероприятия в области автомобильного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34 796 136,90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32 878 136,90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32 878 136,90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1 918 000,00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1820103030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1 918 000,00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доступности и повышения качества услуг воздушным транспортом"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38 764 193,82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Отдельные мероприятия в области воздушного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38 764 193,82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1820203000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38 764 193,82</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t xml:space="preserve">Субсидии юридическим лицам (кроме некоммерческих организаций), индивидуальным предпринимателям, физическим лицам - </w:t>
            </w:r>
            <w:r w:rsidRPr="006A7360">
              <w:rPr>
                <w:sz w:val="16"/>
                <w:szCs w:val="16"/>
              </w:rPr>
              <w:lastRenderedPageBreak/>
              <w:t>производителям товаров, работ, услуг</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lastRenderedPageBreak/>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1820203000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38 764 193,82</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Основное мероприятие "Обеспечение доступности и повышения качества услуг водным транспортом"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40 545 873,91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Отдельные мероприятия в области водного транспорта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40 545 873,91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40 545 873,91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1820303010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40 545 873,91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Дорожное хозяйство (дорожные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256 170 784,67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транспортной системы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256 170 784,67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Подпрограмма "Дорожное хозяйство"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256 170 784,67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201 335 527,73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ремонт внутрипоселковых дорог в гп. Междуреченский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2 546 700,00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2 546 700,00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2 546 700,00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ремонт внутрипоселковых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1810204390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1 303 627,50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1810204390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1 303 627,50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1810204390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1 303 627,50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69 191 800,00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34 595 900,00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34 595 900,00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34 595 900,00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34 595 900,00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15 757 000,00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7 878 500,00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7 878 500,00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7 878 500,00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7 878 500,00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8 975 400,00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4 487 700,00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4 487 700,00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4 487 700,00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4 487 700,00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90 196 996,35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14 290 431,70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14 290 431,70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56 107 552,76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56 107 552,76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19 799 011,89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19 799 011,89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3 507 764,88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1 820 912,64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1 820 912,64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1 686 852,24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18102S2390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1 686 852,24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6 732 939,00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3 376 500,00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t xml:space="preserve">Иные закупки товаров, работ и услуг для обеспечения государственных </w:t>
            </w:r>
            <w:r w:rsidRPr="006A7360">
              <w:rPr>
                <w:sz w:val="16"/>
                <w:szCs w:val="16"/>
              </w:rPr>
              <w:lastRenderedPageBreak/>
              <w:t>(муниципальных)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lastRenderedPageBreak/>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18102S2751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3 376 500,00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18102S2751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3 356 439,00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18102S2751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3 356 439,00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3 123 300,00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1 923 300,00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1 923 300,00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18102S2752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"Содержание дорог и искусственных сооружений на них"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54 835 256,94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содержание внутрипоселковых дорог и искусственных сооружений на них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28 722 296,76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28 722 296,76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1810304190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28 722 296,76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Содержание дорог и искусственных сооружений на них вне границ населенных пунктов в границах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822 884,60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822 884,60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1810304290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822 884,60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ремонт и содержание автомобильных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20 418 989,58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14 092 194,76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14 092 194,76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6 326 794,82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1810389190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6 326 794,82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разработку документации по организации дорожного движения и паспортизация дорог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1810389290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4 871 086,00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1810389290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3 024 086,00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1810389290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3 024 086,00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1810389290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1 847 000,00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1810389290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1 847 000,00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Связь и информатика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9 854 589,15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98 314,30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98 314,30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98 314,30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98 314,30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98 314,30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346 404,00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346 404,00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346 404,00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346 404,00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346 404,00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346 404,00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138 600,00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138 600,00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138 600,00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138 600,00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138 600,00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138 600,00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Прочие мероприятия органов местного самоуправления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"Техническое обслуживание программного обеспечения земельных отношений"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0700370270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65 922,22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65 922,22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65 922,22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65 922,22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65 922,22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65 922,22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«Информационное общество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4 067 349,95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457 087,00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457 087,00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457 087,00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1700120070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457 087,00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2 652 409,01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2 652 409,01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2 652 409,01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1700220070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2 652 409,01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957 853,94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Реализация мероприятий в области информационных технологий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957 853,94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957 853,94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1700320070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957 853,94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4 794 644,02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4 794 644,02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4 794 644,02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4 794 644,02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1900102400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4 794 644,02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221 054,66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"Организационно-техническое и финансовое обеспечение КУМИ"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221 054,66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мероприятия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221 054,66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2200202400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221 054,66</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2200202400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221 054,66</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вопросы в области национальной экономики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40 473 858,41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1 596 602,84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1 596 602,84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19 602,84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19 602,84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19 602,84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1 577 000,00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1 243 590,34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1 243 590,34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333 409,66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0100484120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333 409,66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1 308 000,00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"Изготовление межевых планов и проведение кадастрового учета земельных участков"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0700170270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"Оценка земельных участков"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развитие застройки населенных пунктов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0700270270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4 129 000,00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"Поддержка развития системы заготовки и переработки дикоросов"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4 129 000,00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развитие деятельности по заготовке и переработке дикоросов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4 129 000,00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4 129 000,00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0800584190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4 129 000,00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2 919 586,88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2 919 586,88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2 831 999,27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2 831 999,27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0900282761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2 831 999,27</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t xml:space="preserve">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w:t>
            </w:r>
            <w:r w:rsidRPr="006A7360">
              <w:rPr>
                <w:sz w:val="16"/>
                <w:szCs w:val="16"/>
              </w:rPr>
              <w:lastRenderedPageBreak/>
              <w:t>жилищных отношений (реализация мероприятий по градостроительной деятельности)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lastRenderedPageBreak/>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09002S2761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87 587,61</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09002S2761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87 587,61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09002S2761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87 587,61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21 911 050,27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21 911 050,27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21 911 050,27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21 911 050,27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20 217 828,88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20 217 828,88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1 463 521,39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1 463 521,39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229 700,00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229 700,00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8 609 618,42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"Содействие развитию делового климата в муниципальном образовании"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8 609 618,42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мероприятий по популяризации и пропаганде предпринимательской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326 250,00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поддержку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2310772380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326 250,00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2310772380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326 250,00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2310772380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326 250,00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Региональный проект "Создание условий для легкого старта и комфортного ведения бизнеса"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271 263,16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231I482320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257 700,00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231I482320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257 700,00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231I482320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257 700,00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231I4S2320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13 563,16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231I4S2320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13 563,16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231I4S2320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13 563,16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Региональный проект "Акселерация субъектов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8 012 105,26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231I572380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231I572380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231I572380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5 000 000,00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финансовую поддержку субъектов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2 861 500,00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2 861 500,00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231I582380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2 861 500,00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поддержку малого и среднего предпринимательства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150 605,26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150 605,26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231I5S2380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150 605,26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ЖИЛИЩНО-КОММУНАЛЬНОЕ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779 398 490,00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Жилищное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228 990 079,21</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0900000000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9 638 578,08</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0900700000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9 638 578,08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0900782766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9 349 420,73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0900782766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9 349 420,73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0900782766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9 349 420,73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09007S2766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289 157,35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09007S2766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289 157,35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09007S2766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289 157,35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212 600 528,45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"Содействие развитию жилищного строительства"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212 600 528,45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179 847 126,38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174 450 880,00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157 520 500,00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157 520 500,00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16 930 380,00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1110182762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16 930 380,00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5 396 246,38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4 872 626,38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4 872 626,38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523 620,00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11101S2762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523 620,00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Региональный проект "Обеспечение устойчивого сокращения непригодного для проживания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111F300000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32 753 402,07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111F367484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31 770 800,00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t xml:space="preserve">Капитальные вложения в объекты государственной (муниципальной) </w:t>
            </w:r>
            <w:r w:rsidRPr="006A7360">
              <w:rPr>
                <w:sz w:val="16"/>
                <w:szCs w:val="16"/>
              </w:rPr>
              <w:lastRenderedPageBreak/>
              <w:t>собственности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lastRenderedPageBreak/>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111F367484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29 561 140,00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Бюджетные инвестиции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111F367484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29 561 140,00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111F367484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2 209 660,00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111F367484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2 209 660,00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на обеспечение устойчивого сокращения непригодного для проживания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111F36748S</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982 602,07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111F36748S</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914 262,07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111F36748S</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914 262,07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111F36748S</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68 340,00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111F36748S</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68 340,00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6 750 972,68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6 750 972,68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содержание муниципального жилищного фонда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744 881,21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744 881,21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2200103520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744 881,21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310 518,79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310 518,79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2200109020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310 518,79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5 695 572,68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5 695 572,68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5 695 572,68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Коммунальное хозяйство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313 884 764,36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310 884 764,36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"Создание условий для обеспечения качественными коммунальными услугами"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207 613 566,42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70 516 540,56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11 446 429,44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8 713 428,85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8 713 428,85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2 733 000,59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2 733 000,59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53 163 100,00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11 668 300,00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11 668 300,00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41 494 800,00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1210282591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41 494 800,00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5 907 011,12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1 296 477,78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1 296 477,78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4 610 533,34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12102S2591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4 610 533,34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130 885 132,92</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Расходы в области жилищно-коммунального хозяйства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1210370010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130 885 132,92</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1210370010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63 942 566,46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1210370010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63 942 566,46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1210370010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66 942 566,46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1210370010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66 942 566,46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"Разработка проектно-сметной документации"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6 162 591,95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1210770010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6 162 591,95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1210770010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6 162 591,95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1210770010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6 162 591,95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1211000000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49 300,99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1211070010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49 300,99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1211070010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49 300,99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1211070010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49 300,99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103 271 197,94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22 284 100,00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22 284 100,00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22 284 100,00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22 284 100,00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47 184 500,00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47 184 500,00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47 184 500,00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1220284330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47 184 500,00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25 600 333,34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15 360 200,00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7 680 100,00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7 680 100,00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7 680 100,00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1220382840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7 680 100,00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10 240 133,34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5 120 066,67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5 120 066,67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5 120 066,67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12203S2840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5 120 066,67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8 202 264,60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1220470010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8 202 264,60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Межбюджетные трансферты</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1220470010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4 101 132,30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1220470010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4 101 132,30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1220470010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4 101 132,30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1220470010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4 101 132,30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2 400 000,00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"Содействие развитию делового климата в муниципальном образовании"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2 400 000,00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2 400 000,00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2 400 000,00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2 400 000,00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2310203510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2 400 000,00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Благоустройство</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218 931 660,51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61 671 208,50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Управление и распоряжение муниципальным имуществом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61 671 208,50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прочие мероприятия по управлению муниципальным имуществом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61 671 208,50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61 671 208,50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2200170430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61 671 208,50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"Формирование комфортной городской среды в Кондинском районе на 2018-2024 годы"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133 493 797,80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"Благоустройство дворовых территорий"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21 041 400,00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7 129 400,00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3 564 700,00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3 564 700,00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3 564 700,00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3 564 700,00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по благоустройству общественных и дворовых территорий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13 912 000,00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6 956 000,00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6 956 000,00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6 956 000,00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2400195550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6 956 000,00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2400370990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2400370990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2400370990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"Реализация инициативных проектов, отобранных по результатам конкурса"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62 924 286,68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13 467 600,00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2400482753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6 733 800,00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6 733 800,00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6 733 800,00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6 733 800,00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3 339 000,00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1 669 500,00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1 669 500,00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1 669 500,00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1 669 500,00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инициативных проектов, отобранных по результатам конкурса. Сквер "100 - летия"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14 489 800,00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7 244 900,00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7 244 900,00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7 244 900,00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7 244 900,00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13 267 600,00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6 633 800,00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6 633 800,00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6 633 800,00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2400482757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6 633 800,00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мероприятий через инициативный проект "Мы помним"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2400499992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1 447 220,80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2400499992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1 447 220,80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2400499992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1 447 220,80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мероприятий через инициативный проект "Зимняя горка"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2400499993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758 760,00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2400499993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758 760,00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2400499993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758 760,00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5 732 087,08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2 886 043,54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2 886 043,54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2 846 043,54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2 846 043,54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1 419 127,20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715 563,60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715 563,60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703 563,60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703 563,60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реализацию инициативных проектов, отобранных по результатам конкурса. Сквер "100 - летия"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6 160 029,60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3 105 014,80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3 105 014,80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3 055 014,80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24004S2756</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3 055 014,80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24004S2757</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2 843 062,00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t xml:space="preserve">Закупка товаров, работ и услуг для обеспечения государственных </w:t>
            </w:r>
            <w:r w:rsidRPr="006A7360">
              <w:rPr>
                <w:sz w:val="16"/>
                <w:szCs w:val="16"/>
              </w:rPr>
              <w:lastRenderedPageBreak/>
              <w:t>(муниципальных)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lastRenderedPageBreak/>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24004S2757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2 843 062,00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24004S2757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2 843 062,00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Региональный проект "Формирование комфортной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49 229 111,12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программ формирования современной городской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34 989 111,12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17 494 555,56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17 494 555,56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17 494 555,56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240F255550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17 494 555,56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по благоустройству общественных и дворовых территорий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14 240 000,00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7 120 000,00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7 120 000,00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7 120 000,00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240F295550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7 120 000,00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Непрограммные расходы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23 766 654,21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Исполнение переданных полномочий городского поселения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23 766 654,21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уличное освещение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11 322 832,19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11 322 832,19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11 322 832,19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организацию деятельности по сбору и транспортированию твердых коммунальных отходов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5 109 692,90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5 109 692,90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4090006200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5 109 692,90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озеленение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4090006300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организацию и содержание мест захоронения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1 284 993,72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1 284 993,72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4090006400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1 284 993,72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прочие мероприятия по благоустройству поселения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5 938 178,20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5 938 178,20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4090006500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5 938 178,20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по инициативному бюджетированию - "Народный бюджет"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957,20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957,20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4090099990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957,20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вопросы в области жилищно-коммунального хозяйства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17 591 985,92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1130184220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73 700,00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t xml:space="preserve">Муниципальная программа "Развитие жилищно-коммунального </w:t>
            </w:r>
            <w:r w:rsidRPr="006A7360">
              <w:rPr>
                <w:sz w:val="16"/>
                <w:szCs w:val="16"/>
              </w:rPr>
              <w:lastRenderedPageBreak/>
              <w:t>комплекса и повышение энергетической эффективности в Кондинском районе на 2019-2025 годы и на плановый период до 2030 года"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lastRenderedPageBreak/>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17 518 285,92</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Подпрограмма "Создание условий для обеспечения качественными коммунальными услугами"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17 515 685,92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по исполнению муниципальной программы"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17 515 685,92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17 515 685,92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17 515 685,92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1210802040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17 515 685,92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"Обеспечение равных прав потребителей на получение энергетических ресурсов"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"Возмещение недополученных доходов организациям, осуществляющим реализацию сжиженного газа"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1220184340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ОХРАНА ОКРУЖАЮЩЕЙ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7 915 000,00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вопросы в области охраны окружающей среды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7 915 000,00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1500184290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2 856 493 091,44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Дошкольное 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505 198 116,93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505 198 116,93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499 122 700,00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491 536 940,10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124 375 385,00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12 945 420,48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12 945 420,48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47 737 005,12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47 737 005,12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2 011 893,31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2 011 893,31</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55 442 030,26</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28 604 883,76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26 837 146,50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6 239 035,83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6 239 035,83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367 161 555,10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173 948 365,30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173 948 365,30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76 687,80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76 687,80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193 136 502,00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115 417 647,00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77 718 855,00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253 748,00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253 748,00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117 596,00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117 596,00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136 152,00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87 840,00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48 312,00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7 332 011,90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7 332 011,90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3 837 526,90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3 837 526,90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3 494 485,00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1 951 952,00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1 542 533,00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6 075 416,93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4 798 916,93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4 798 916,93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1 369 658,40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1 369 658,40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3 429 258,53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2 300 098,06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1 129 160,47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1 276 500,00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1 066 620,00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773 040,00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773 040,00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293 580,00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194 580,00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209 880,00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209 880,00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209 880,00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Общее образование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1 823 836 295,29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1 823 836 295,29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1 465 366 555,40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1 421 904 153,87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252 614 570,40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6 315 537,93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6 315 537,93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179 579 663,63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179 579 663,63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39 368 280,36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39 368 280,36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27 351 088,48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27 351 088,48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36 679 500,00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26 613 362,44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26 613 362,44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10 066 137,56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0210153030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10 066 137,56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114 643 900,00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34 500 245,04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34 500 245,04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42 640 907,20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42 640 907,20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1 649 947,76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1 649 947,76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35 852 800,00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35 852 800,00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999 688 783,47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809 429 823,29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809 429 823,29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152 526,66</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Иные закупки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152 526,66</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3 638 665,47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3 638 665,47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186 467 768,05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186 467 768,05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18 277 400,00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4 361 318,55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4 361 318,55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4 360 284,11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4 360 284,11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9 555 797,34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02101L3040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9 555 797,34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повышения квалификации педагогических работников образовательных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475 724,00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475 724,00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447 644,00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447 644,00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28 080,00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0210284303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28 080,00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34 905 765,53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34 905 765,53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31 672 738,58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31 672 738,58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3 233 026,95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0210384303</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3 233 026,95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7 052 612,00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7 052 612,00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591 600,05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591 600,05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4 623 261,99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4 623 261,99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1 837 749,96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0210684305</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1 837 749,96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Региональный проект "Патриотическое воспитание граждан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021EВ00000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1 028 300,00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021EВ5179F</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1 028 300,00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021EВ5179F</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841 317,22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021EВ5179F</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841 317,22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021EВ5179F</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186 982,78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021EВ5179F</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186 982,78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358 469 739,89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11 144 277,54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11 144 277,54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10 265 577,54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10 265 577,54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878 700,00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878 700,00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16 104 444,88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5 408 815,28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4 670 955,28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4 670 955,28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737 860,00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737 860,00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инициативных проектов, отобранных по результатам конкурса. "Школьный бульвар" п. Мортка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6 742 700,00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6 742 700,00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6 742 700,00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499 100,00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499 100,00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499 100,00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02302S2754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3 453 829,60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02302S2754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3 453 829,60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02302S2754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3 453 829,60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Региональный проект "Современная школа"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023E100000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331 221 017,47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234 864 800,00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234 864 800,00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023E182860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234 864 800,00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на создание новых мест в муниципальных общеобразовательных организациях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96 356 217,47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96 356 217,47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023E1S2860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96 356 217,47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395 312 684,94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105 677 815,72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104 444 935,72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реализации программ в организациях дополнительного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104 444 935,72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78 679 501,07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78 679 501,07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50 393 082,78</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Субсидии автономным учреждениям</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0210800590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28 286 418,29</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23 409 889,48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1 114 804,48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1 114 804,48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22 295 085,00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22 295 085,00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2 355 545,17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2 355 545,17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0210800592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2 355 545,17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"Ресурсное обеспечение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1 232 880,00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комплексной безопасности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738 130,00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738 130,00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738 130,00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738 130,00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"Развитие материально-технической базы образовательных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494 750,00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394 750,00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394 750,00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394 750,00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0230285160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123 225 382,99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60 048 771,60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Региональный проект «Культурная среда»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051A100000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60 048 771,60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государственную поддержку отрасли культуры в рамках реализации национального проекта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60 048 771,60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60 048 771,60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051A155190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60 048 771,60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63 176 611,39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"Развитие дополнительного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63 176 611,39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62 257 611,39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62 257 611,39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62 257 611,39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наказов избирателей депутатам Думы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919 000,00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919 000,00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919 000,00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166 409 486,23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155 185 486,23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155 185 486,23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155 185 486,23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128 913 699,23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26 271 787,00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11 224 000,00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Расходы на мероприятия  в области  физической культуры и спорта.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0600670040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11 224 000,00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0600670040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11 224 000,00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0600670040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11 224 000,00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Молодежная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41 696 855,15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22 668 214,11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"Дети Конды"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22 668 214,11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22 668 214,11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организацию отдыха детей в оздоровительных лагерях с дневным пребыванием детей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1 902 727,41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1 643 888,53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1 643 888,53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258 838,88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237 527,76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0220270141</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21 311,12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организацию загородного лагеря с круглосуточным пребыванием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1 294 020,00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1 294 020,00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0220270144</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1 294 020,00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9 758 400,00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6 980 100,00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6 980 100,00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2 778 300,00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0220282050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2 778 300,00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организацию и обеспечение отдыха и оздоровления детей, в том числе в этнической среде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8 628 800,00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8 628 800,00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0220284080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8 628 800,00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1 084 266,70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775 566,70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775 566,70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308 700,00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02202S2050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308 700,00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«Молодежь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19 028 641,04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"Работа с детьми и молодежью"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16 211 024,04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12 821 716,42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12 821 716,42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12 821 716,42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1 749 307,62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228 763,00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228 763,00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1 510 544,62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1 470 544,62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1 640 000,00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1 640 000,00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0300185160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1 640 000,00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Основное мероприятие "Поддержка социально ориентированных некоммерческих организаций"</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0300300000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89 492,00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Реализация мероприятий по работе с детьми  и молодежью </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0300370280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89 492,00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0300370280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89 492,00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0300370280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89 492,00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Региональный проект "Социальная активность"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030E800000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2 728 125,00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030E800590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2 641 875,00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030E800590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2 641 875,00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030E800590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2 641 875,00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Реализация мероприятий по работе с детьми  и молодежью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030E870280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86 250,00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030E870280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86 250,00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030E870280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86 250,00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вопросы в области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90 449 139,13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90 449 139,13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90 449 139,13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72 117 862,65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70 573 280,84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69 309 095,94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69 309 095,94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1 191 286,90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1 191 286,90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72 898,00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72 898,00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1 544 581,81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1 333 249,81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1 333 249,81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211 332,00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211 332,00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537 441,51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5 997,53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5 997,53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0210400590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5 997,53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мероприятия в области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531 443,98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129 325,98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129 325,98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402 118,00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Премии и гранты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0210470130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402 118,00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функций управления и контроля в сфере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17 793 834,97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17 793 834,97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17 793 834,97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0210702040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17 793 834,97</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rsidP="00CB7F02">
            <w:pPr>
              <w:rPr>
                <w:sz w:val="16"/>
                <w:szCs w:val="16"/>
              </w:rPr>
            </w:pPr>
            <w:r w:rsidRPr="006A7360">
              <w:rPr>
                <w:sz w:val="16"/>
                <w:szCs w:val="16"/>
              </w:rPr>
              <w:lastRenderedPageBreak/>
              <w:t>КУЛЬТУРА, КИНЕМАТОГРАФИЯ</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213 565 560,35</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Культура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205 265 937,27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213 400,00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213 400,00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0400182560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106 700,00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0400182560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106 700,00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0400182560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106 700,00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04001S2560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106 700,00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04001S2560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106 700,00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04001S2560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106 700,00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205 052 537,27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"Модернизация и развитие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202 892 587,27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"Развитие библиотечного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67 241 089,82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65 825 252,97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60 390 931,19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казенных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60 390 931,19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5 346 642,78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5 346 642,78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бюджетные ассигнования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87 679,00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Уплата налогов, сборов и иных платежей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850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87 679,00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1 220 600,00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1 220 600,00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0510182520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1 220 600,00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государственную поддержку отрасли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130 994,74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130 994,74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05101L5190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130 994,74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Софинансирование расходов  на развитие сферы культуры в муниципальных образованиях автономного округа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64 242,11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64 242,11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05101S2520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64 242,11</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"Развитие музейного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11 168 632,37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обеспечение деятельности (оказание услуг) муниципальных  учреждений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11 168 632,37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11 168 632,37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0510200590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11 168 632,37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"Развитие культурно-досуговой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118 459 065,08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деятельности (оказание услуг) муниципальных  учреждений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89 283 399,04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89 283 399,04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0510300590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89 283 399,04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Реализация прочих расходов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2 085 000,00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41 000,00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41 000,00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t xml:space="preserve">Предоставление субсидий бюджетным, автономным учреждениям и </w:t>
            </w:r>
            <w:r w:rsidRPr="006A7360">
              <w:rPr>
                <w:sz w:val="16"/>
                <w:szCs w:val="16"/>
              </w:rPr>
              <w:lastRenderedPageBreak/>
              <w:t>иным некоммерческим организациям</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lastRenderedPageBreak/>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0510370050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1 924 000,00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Субсидии бюджетным учреждениям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0510370050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1 679 000,00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245 000,00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0510372580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25 005 067,04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0510372580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25 005 067,04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0510372580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25 005 067,04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финансирование наказов избирателей депутатам Думы ХМАО-Югры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2 085 599,00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2 085 599,00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0510385160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2 085 599,00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6 023 800,00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Реализация прочих расходов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0510670050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6 023 800,00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0510670050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6 000 000,00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0510670050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6 000 000,00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0510670050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0510670050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23 800,00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"Поддержка творческих инициатив, способствующих самореализации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Реализация прочих расходов( мероприятия)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0520370050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"Подготовка и проведение юбилейных мероприятий"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0540000000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1 999 950,00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"Празднование 100-летия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0540300000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1 999 950,00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Реализация прочих расходов( мероприятия) в сфере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0540370050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1 999 950,00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0540370050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971 820,65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0540370050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971 820,65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0540370050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1 028 129,35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0540370050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1 028 129,35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вопросы в области культуры, кинематографии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8 299 623,08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культуры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8 299 623,08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8 299 623,08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7 828 723,08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7 828 723,08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7 828 723,08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0530102040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7 828 723,08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 Основное мероприятие "Развитие архивного дела"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470 900,00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470 900,00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470 900,00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0530284100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470 900,00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ЗДРАВООХРАНЕНИЕ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3 833 500,00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Санитарно-эпидемиологическое благополучие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1 000 000,00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t xml:space="preserve">Расходы на обеспечение эффективной деятельности управления </w:t>
            </w:r>
            <w:r w:rsidRPr="006A7360">
              <w:rPr>
                <w:sz w:val="16"/>
                <w:szCs w:val="16"/>
              </w:rPr>
              <w:lastRenderedPageBreak/>
              <w:t>гражданской защиты населения администрации Кондинского района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lastRenderedPageBreak/>
              <w:t>09</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1400302180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1 000 000,00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1400302180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1400302180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вопросы в области здравоохранения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2 833 500,00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2 833 500,00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осуществления мероприятий по проведению дезинсекции и дератизации"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1501000000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2 833 500,00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2 833 500,00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2 799 500,00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1501084280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2 799 500,00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СОЦИАЛЬНАЯ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173 880 332,34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Пенсионное обеспечение</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9 241 141,00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9 241 141,00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"Дополнительное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9 241 141,00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Мероприятия на пенсионное обеспечение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9 241 141,00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9 241 141,00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Публичные нормативные социальные выплаты гражданам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0100270220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9 241 141,00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населения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9 100 100,00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9 100 100,00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9 100 100,00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9 100 100,00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7 560 000,00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7 560 000,00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1120251350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7 560 000,00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1 540 100,00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1 540 100,00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1120251760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1 540 100,00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Охрана семьи и детства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132 584 841,26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образования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14 223 044,19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"Общее образование. Дополнительное образование детей"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13 183 418,19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13 183 418,19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13 183 418,19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13 183 418,19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0210184050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13 183 418,19</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"Дети Конды"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1 039 626,00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отдыха и оздоровления детей и молодежи"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1 039 626,00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1 039 626,00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0220284060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1 039 626,00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Социальные выплаты гражданам, кроме публичных нормативных социальных выплат</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0220284060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1 039 626,00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36 211 423,07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36 211 423,07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15 620 153,07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реализацию мероприятий по обеспечению жильем молодых семей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15 620 153,07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15 620 153,07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11201L4970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15 620 153,07</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20 591 270,00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17 035 700,00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17 035 700,00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1120384310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17 035 700,00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3 555 570,00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3 555 570,00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11203R0820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3 555 570,00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82 150 374,00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82 150 374,00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82 150 374,00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82 150 374,00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Социальные выплаты гражданам, кроме публичных нормативных социальных выплат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2600184060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82 150 374,00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вопросы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22 954 250,08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муниципальной службы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194 050,08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194 050,08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194 050,08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194 050,08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0100402040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194 050,08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1 325 000,00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«Поддержка социально ориентированных некоммерческих организаций»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725 000,00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525 000,00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Реализация мероприятий в области социальной политики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525 000,00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525 000,00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2120170070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525 000,00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200 000,00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Реализация мероприятий в области социальной политики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2120270070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200 000,00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2120270070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2120270070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2130370260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21 435 200,00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по опеке и попечительству"</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21 435 200,00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осуществление деятельности по опеке и попечительству</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21 435 200,00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18 487 494,78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18 487 494,78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2 543 006,64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2 543 006,64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404 698,58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2600284320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404 698,58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ФИЗИЧЕСКАЯ КУЛЬТУРА И 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219 672 571,53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Физическая культура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2 871 052,63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2 871 052,63</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2 174 631,58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2 065 900,00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2 065 900,00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1 360 900,00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0600382110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705 000,00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108 731,58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108 731,58</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71 626,32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06003S2110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37 105,26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"Укрепление материально-технической базы учреждений спорта Кондинского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0600600000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696 421,05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661 600,00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661 600,00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0600682130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661 600,00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34 821,05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34 821,05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06006S2130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34 821,05</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Массовый спорт</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210 364 558,34</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210 364 558,34</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1 386 388,00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1 386 388,00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291 500,00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291 500,00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434 888,00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434 888,00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Социальное обеспечение и иные выплаты населению</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Премии и гранты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350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0600170040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90 860,00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90 860,00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90 860,00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0600270040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90 860,00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2 387 310,34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мероприятия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2 387 310,34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Предоставление субсидий бюджетным, автономным учреждениям и иным некоммерческим организациям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2 387 310,34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бюджетным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1 926 334,80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Субсидии автономным учреждениям</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0600370040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620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460 975,54</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Региональный проект "Спорт норма жизни"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060P500000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206 500 000,00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Приобретение спортивного комплекса в пгт Междуреченский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060P570042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206 500 000,00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Капитальные вложения в объекты государственной (муниципальной) собственности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060P570042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206 500 000,00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Бюджетные инвестиции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060P570042</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410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206 500 000,00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вопросы в области физической культуры и спорта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6 436 960,56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6 436 960,56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6 436 960,56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функций органов местного самоуправления</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6 436 960,56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6 436 960,56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выплаты персоналу государственных (муниципальных) органов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0600402040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120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6 436 960,56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15 784 000,00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Другие вопросы в области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15 784 000,00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«Развитие гражданского общества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15 784 000,00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15 784 000,00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"Опубликование нормативно-правовых актов в печатном средстве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1 344 840,00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Мероприятия в сфере средств массовой информации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1 344 840,00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1 344 840,00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2130170260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1 344 840,00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14 439 160,00</w:t>
            </w:r>
          </w:p>
        </w:tc>
      </w:tr>
      <w:tr w:rsidR="006A7360" w:rsidRPr="006A7360" w:rsidTr="006A7360">
        <w:trPr>
          <w:trHeight w:val="68"/>
        </w:trPr>
        <w:tc>
          <w:tcPr>
            <w:tcW w:w="52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6A7360" w:rsidRDefault="00CB7F02" w:rsidP="00CB7F02">
            <w:pPr>
              <w:rPr>
                <w:sz w:val="16"/>
                <w:szCs w:val="16"/>
              </w:rPr>
            </w:pPr>
            <w:r w:rsidRPr="006A7360">
              <w:rPr>
                <w:sz w:val="16"/>
                <w:szCs w:val="16"/>
              </w:rPr>
              <w:lastRenderedPageBreak/>
              <w:t>Мероприятия в сфере средств массовой информации</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2130270260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14 439 160,00</w:t>
            </w:r>
          </w:p>
        </w:tc>
      </w:tr>
      <w:tr w:rsidR="006A7360" w:rsidRPr="006A7360" w:rsidTr="006A7360">
        <w:trPr>
          <w:trHeight w:val="68"/>
        </w:trPr>
        <w:tc>
          <w:tcPr>
            <w:tcW w:w="5260" w:type="dxa"/>
            <w:tcBorders>
              <w:top w:val="single" w:sz="4" w:space="0" w:color="auto"/>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Закупка товаров, работ и услуг для обеспечения государственных (муниципальных) нужд</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2130270260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14 439 160,00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закупки товаров, работ и услуг для обеспечения государственных (муниципальных) нужд</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2130270260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240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14 439 160,00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19 970,16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Обслуживание государственного (муниципального) внутреннего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19 970,16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19 970,16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 xml:space="preserve">Основное мероприятие «Обслуживание муниципального долга района» </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19 970,16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Расходы на обеспечение эффективного управления муниципальным долгом района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19 970,16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Обслуживание государственного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700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19 970,16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Обслуживание муниципального долга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1900200650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730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19 970,16</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auto" w:fill="auto"/>
            <w:vAlign w:val="bottom"/>
            <w:hideMark/>
          </w:tcPr>
          <w:p w:rsidR="00CB7F02" w:rsidRPr="006A7360" w:rsidRDefault="00CB7F02" w:rsidP="00CB7F02">
            <w:pPr>
              <w:rPr>
                <w:sz w:val="16"/>
                <w:szCs w:val="16"/>
              </w:rPr>
            </w:pPr>
            <w:r w:rsidRPr="006A7360">
              <w:rPr>
                <w:sz w:val="16"/>
                <w:szCs w:val="16"/>
              </w:rPr>
              <w:t>МЕЖБЮДЖЕТНЫЕ ТРАНСФЕРТЫ ОБЩЕГО ХАРАКТЕРА БЮДЖЕТАМ БЮДЖЕТНОЙ СИСТЕМЫ РОССИЙСКОЙ ФЕДЕРАЦИИ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336 955 018,42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Дотации на выравнивание бюджетной обеспеченности субъектов Российской Федерации и муниципальных образований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280 358 200,00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280 358 200,00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"Расчет и распределение дотации на выравнивание бюджетной обеспеченности поселений"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2000100000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280 358 200,00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Дотация на выравнивание бюджетной обеспеченности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280 358 200,00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280 358 200,00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Дотации</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2000186010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510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280 358 200,00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Прочие межбюджетные трансферты общего характера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56 596 818,42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2000000000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56 596 818,42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2000200000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56 146 818,42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 на поддержку мер по обеспечению сбалансированности бюджетов</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56 146 818,42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56 146 818,42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2000286020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56 146 818,42</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Основное мероприятие "Предоставление муниципальным образованиям Кондинского района грантов (дотаций)"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2000300000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 в виде прочих дотаций</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2000386020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2000386020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500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450 000,00</w:t>
            </w:r>
          </w:p>
        </w:tc>
      </w:tr>
      <w:tr w:rsidR="006A7360" w:rsidRPr="006A7360" w:rsidTr="006A7360">
        <w:trPr>
          <w:trHeight w:val="68"/>
        </w:trPr>
        <w:tc>
          <w:tcPr>
            <w:tcW w:w="5260" w:type="dxa"/>
            <w:tcBorders>
              <w:top w:val="nil"/>
              <w:left w:val="single" w:sz="4" w:space="0" w:color="auto"/>
              <w:bottom w:val="single" w:sz="4" w:space="0" w:color="auto"/>
              <w:right w:val="nil"/>
            </w:tcBorders>
            <w:shd w:val="clear" w:color="000000" w:fill="FFFFFF"/>
            <w:vAlign w:val="bottom"/>
            <w:hideMark/>
          </w:tcPr>
          <w:p w:rsidR="00CB7F02" w:rsidRPr="006A7360" w:rsidRDefault="00CB7F02" w:rsidP="00CB7F02">
            <w:pPr>
              <w:rPr>
                <w:sz w:val="16"/>
                <w:szCs w:val="16"/>
              </w:rPr>
            </w:pPr>
            <w:r w:rsidRPr="006A7360">
              <w:rPr>
                <w:sz w:val="16"/>
                <w:szCs w:val="16"/>
              </w:rPr>
              <w:t>Иные межбюджетные трансферты</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rsidP="00CB7F02">
            <w:pPr>
              <w:rPr>
                <w:sz w:val="16"/>
                <w:szCs w:val="16"/>
              </w:rPr>
            </w:pPr>
            <w:r w:rsidRPr="006A7360">
              <w:rPr>
                <w:sz w:val="16"/>
                <w:szCs w:val="16"/>
              </w:rPr>
              <w:t>2000386020</w:t>
            </w:r>
          </w:p>
        </w:tc>
        <w:tc>
          <w:tcPr>
            <w:tcW w:w="567"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rPr>
                <w:sz w:val="16"/>
                <w:szCs w:val="16"/>
              </w:rPr>
            </w:pPr>
            <w:r w:rsidRPr="006A7360">
              <w:rPr>
                <w:sz w:val="16"/>
                <w:szCs w:val="16"/>
              </w:rPr>
              <w:t>540</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6A7360" w:rsidRDefault="00CB7F02" w:rsidP="00CB7F02">
            <w:pPr>
              <w:jc w:val="right"/>
              <w:rPr>
                <w:sz w:val="16"/>
                <w:szCs w:val="16"/>
              </w:rPr>
            </w:pPr>
            <w:r w:rsidRPr="006A7360">
              <w:rPr>
                <w:sz w:val="16"/>
                <w:szCs w:val="16"/>
              </w:rPr>
              <w:t>450 000,00</w:t>
            </w:r>
          </w:p>
        </w:tc>
      </w:tr>
      <w:tr w:rsidR="006A7360" w:rsidRPr="006A7360" w:rsidTr="006A7360">
        <w:trPr>
          <w:trHeight w:val="68"/>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Итого</w:t>
            </w:r>
          </w:p>
        </w:tc>
        <w:tc>
          <w:tcPr>
            <w:tcW w:w="425"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567"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rsidP="00CB7F02">
            <w:pPr>
              <w:rPr>
                <w:sz w:val="16"/>
                <w:szCs w:val="16"/>
              </w:rPr>
            </w:pPr>
            <w:r w:rsidRPr="006A7360">
              <w:rPr>
                <w:sz w:val="16"/>
                <w:szCs w:val="16"/>
              </w:rPr>
              <w:t> </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rsidP="00CB7F02">
            <w:pPr>
              <w:jc w:val="right"/>
              <w:rPr>
                <w:sz w:val="16"/>
                <w:szCs w:val="16"/>
              </w:rPr>
            </w:pPr>
            <w:r w:rsidRPr="006A7360">
              <w:rPr>
                <w:sz w:val="16"/>
                <w:szCs w:val="16"/>
              </w:rPr>
              <w:t>5 699 338 356,21</w:t>
            </w:r>
          </w:p>
        </w:tc>
      </w:tr>
    </w:tbl>
    <w:p w:rsidR="00CB7F02" w:rsidRDefault="00CB7F02" w:rsidP="006D6BA4"/>
    <w:p w:rsidR="00CB7F02" w:rsidRDefault="00CB7F02" w:rsidP="00CB7F02"/>
    <w:p w:rsidR="00D26DAB" w:rsidRPr="00CB7F02" w:rsidRDefault="00D26DAB" w:rsidP="00CB7F02">
      <w:pPr>
        <w:sectPr w:rsidR="00D26DAB" w:rsidRPr="00CB7F02" w:rsidSect="00202C1D">
          <w:pgSz w:w="11906" w:h="16838"/>
          <w:pgMar w:top="1134" w:right="850" w:bottom="1134" w:left="1701" w:header="283" w:footer="283" w:gutter="0"/>
          <w:cols w:space="720"/>
          <w:docGrid w:linePitch="326"/>
        </w:sectPr>
      </w:pPr>
    </w:p>
    <w:p w:rsidR="000126A4" w:rsidRPr="00CB4F2A" w:rsidRDefault="000126A4" w:rsidP="000126A4">
      <w:pPr>
        <w:pStyle w:val="ae"/>
        <w:tabs>
          <w:tab w:val="center" w:pos="709"/>
          <w:tab w:val="center" w:pos="6237"/>
        </w:tabs>
        <w:spacing w:line="0" w:lineRule="atLeast"/>
        <w:ind w:left="4963" w:firstLine="1274"/>
        <w:rPr>
          <w:sz w:val="24"/>
        </w:rPr>
      </w:pPr>
      <w:r w:rsidRPr="00CB4F2A">
        <w:rPr>
          <w:sz w:val="24"/>
        </w:rPr>
        <w:lastRenderedPageBreak/>
        <w:t>Приложение</w:t>
      </w:r>
      <w:r>
        <w:rPr>
          <w:sz w:val="24"/>
        </w:rPr>
        <w:t xml:space="preserve"> 3 к решению</w:t>
      </w:r>
    </w:p>
    <w:p w:rsidR="000126A4" w:rsidRPr="00CB4F2A" w:rsidRDefault="000126A4" w:rsidP="000126A4">
      <w:pPr>
        <w:pStyle w:val="ae"/>
        <w:tabs>
          <w:tab w:val="center" w:pos="709"/>
          <w:tab w:val="center" w:pos="6663"/>
        </w:tabs>
        <w:spacing w:line="0" w:lineRule="atLeast"/>
        <w:ind w:left="4963" w:firstLine="1274"/>
        <w:rPr>
          <w:sz w:val="24"/>
        </w:rPr>
      </w:pPr>
      <w:r>
        <w:rPr>
          <w:sz w:val="24"/>
        </w:rPr>
        <w:t>Думы Кондинского района</w:t>
      </w:r>
    </w:p>
    <w:p w:rsidR="004A73ED" w:rsidRDefault="000126A4" w:rsidP="000126A4">
      <w:pPr>
        <w:tabs>
          <w:tab w:val="left" w:pos="0"/>
          <w:tab w:val="center" w:pos="7230"/>
        </w:tabs>
        <w:jc w:val="both"/>
      </w:pPr>
      <w:r>
        <w:tab/>
        <w:t xml:space="preserve">  </w:t>
      </w:r>
      <w:r w:rsidR="005B5BBD" w:rsidRPr="005B5BBD">
        <w:t xml:space="preserve">от </w:t>
      </w:r>
      <w:r w:rsidR="00CB7F02">
        <w:t>23.12.2022 № 963</w:t>
      </w:r>
    </w:p>
    <w:p w:rsidR="00A02759" w:rsidRDefault="00A02759" w:rsidP="00A02759"/>
    <w:p w:rsidR="001D21F5" w:rsidRDefault="001D21F5" w:rsidP="001D21F5">
      <w:pPr>
        <w:tabs>
          <w:tab w:val="left" w:pos="4107"/>
        </w:tabs>
      </w:pPr>
      <w:r>
        <w:tab/>
      </w:r>
    </w:p>
    <w:p w:rsidR="00320B89" w:rsidRPr="006A7360" w:rsidRDefault="00CB7F02" w:rsidP="006A7360">
      <w:pPr>
        <w:tabs>
          <w:tab w:val="left" w:pos="4107"/>
        </w:tabs>
        <w:jc w:val="center"/>
        <w:rPr>
          <w:b/>
        </w:rPr>
      </w:pPr>
      <w:r w:rsidRPr="006A7360">
        <w:rPr>
          <w:b/>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w:t>
      </w:r>
    </w:p>
    <w:p w:rsidR="006D6BA4" w:rsidRDefault="006D6BA4" w:rsidP="006D6BA4"/>
    <w:tbl>
      <w:tblPr>
        <w:tblW w:w="9513" w:type="dxa"/>
        <w:tblInd w:w="93" w:type="dxa"/>
        <w:tblLook w:val="04A0" w:firstRow="1" w:lastRow="0" w:firstColumn="1" w:lastColumn="0" w:noHBand="0" w:noVBand="1"/>
      </w:tblPr>
      <w:tblGrid>
        <w:gridCol w:w="6536"/>
        <w:gridCol w:w="1134"/>
        <w:gridCol w:w="456"/>
        <w:gridCol w:w="1418"/>
      </w:tblGrid>
      <w:tr w:rsidR="00CB7F02" w:rsidRPr="00CB7F02" w:rsidTr="006A7360">
        <w:trPr>
          <w:trHeight w:val="68"/>
        </w:trPr>
        <w:tc>
          <w:tcPr>
            <w:tcW w:w="6536" w:type="dxa"/>
            <w:tcBorders>
              <w:top w:val="nil"/>
              <w:left w:val="nil"/>
              <w:bottom w:val="nil"/>
              <w:right w:val="nil"/>
            </w:tcBorders>
            <w:shd w:val="clear" w:color="auto" w:fill="auto"/>
            <w:noWrap/>
            <w:vAlign w:val="bottom"/>
            <w:hideMark/>
          </w:tcPr>
          <w:p w:rsidR="00CB7F02" w:rsidRPr="00CB7F02" w:rsidRDefault="00CB7F02" w:rsidP="00CB7F02">
            <w:pPr>
              <w:rPr>
                <w:sz w:val="16"/>
                <w:szCs w:val="16"/>
              </w:rPr>
            </w:pPr>
          </w:p>
        </w:tc>
        <w:tc>
          <w:tcPr>
            <w:tcW w:w="1134" w:type="dxa"/>
            <w:tcBorders>
              <w:top w:val="nil"/>
              <w:left w:val="nil"/>
              <w:bottom w:val="nil"/>
              <w:right w:val="nil"/>
            </w:tcBorders>
            <w:shd w:val="clear" w:color="auto" w:fill="auto"/>
            <w:noWrap/>
            <w:vAlign w:val="bottom"/>
            <w:hideMark/>
          </w:tcPr>
          <w:p w:rsidR="00CB7F02" w:rsidRPr="00CB7F02" w:rsidRDefault="00CB7F02" w:rsidP="00CB7F02">
            <w:pPr>
              <w:rPr>
                <w:sz w:val="16"/>
                <w:szCs w:val="16"/>
              </w:rPr>
            </w:pPr>
          </w:p>
        </w:tc>
        <w:tc>
          <w:tcPr>
            <w:tcW w:w="425" w:type="dxa"/>
            <w:tcBorders>
              <w:top w:val="nil"/>
              <w:left w:val="nil"/>
              <w:bottom w:val="nil"/>
            </w:tcBorders>
            <w:shd w:val="clear" w:color="auto" w:fill="auto"/>
            <w:noWrap/>
            <w:vAlign w:val="bottom"/>
            <w:hideMark/>
          </w:tcPr>
          <w:p w:rsidR="00CB7F02" w:rsidRPr="00CB7F02" w:rsidRDefault="00CB7F02" w:rsidP="00CB7F02">
            <w:pPr>
              <w:rPr>
                <w:sz w:val="20"/>
                <w:szCs w:val="20"/>
              </w:rPr>
            </w:pPr>
          </w:p>
        </w:tc>
        <w:tc>
          <w:tcPr>
            <w:tcW w:w="1418" w:type="dxa"/>
            <w:tcBorders>
              <w:bottom w:val="single" w:sz="4" w:space="0" w:color="auto"/>
            </w:tcBorders>
            <w:shd w:val="clear" w:color="auto" w:fill="auto"/>
            <w:noWrap/>
            <w:vAlign w:val="bottom"/>
            <w:hideMark/>
          </w:tcPr>
          <w:p w:rsidR="00CB7F02" w:rsidRPr="00CB7F02" w:rsidRDefault="00CB7F02" w:rsidP="006A7360">
            <w:pPr>
              <w:jc w:val="center"/>
              <w:rPr>
                <w:sz w:val="16"/>
                <w:szCs w:val="16"/>
              </w:rPr>
            </w:pPr>
            <w:r w:rsidRPr="00CB7F02">
              <w:rPr>
                <w:sz w:val="16"/>
                <w:szCs w:val="16"/>
              </w:rPr>
              <w:t>(в рублях)</w:t>
            </w:r>
          </w:p>
        </w:tc>
      </w:tr>
      <w:tr w:rsidR="00CB7F02" w:rsidRPr="00CB7F02" w:rsidTr="006A7360">
        <w:trPr>
          <w:trHeight w:val="184"/>
        </w:trPr>
        <w:tc>
          <w:tcPr>
            <w:tcW w:w="65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F02" w:rsidRPr="00CB7F02" w:rsidRDefault="00CB7F02" w:rsidP="00CB7F02">
            <w:pPr>
              <w:jc w:val="center"/>
              <w:rPr>
                <w:sz w:val="16"/>
                <w:szCs w:val="16"/>
              </w:rPr>
            </w:pPr>
            <w:r w:rsidRPr="00CB7F02">
              <w:rPr>
                <w:sz w:val="16"/>
                <w:szCs w:val="16"/>
              </w:rPr>
              <w:t>Наименование</w:t>
            </w:r>
          </w:p>
        </w:tc>
        <w:tc>
          <w:tcPr>
            <w:tcW w:w="1134" w:type="dxa"/>
            <w:vMerge w:val="restart"/>
            <w:tcBorders>
              <w:top w:val="single" w:sz="4" w:space="0" w:color="auto"/>
              <w:left w:val="nil"/>
              <w:bottom w:val="single" w:sz="4" w:space="0" w:color="auto"/>
              <w:right w:val="single" w:sz="4" w:space="0" w:color="auto"/>
            </w:tcBorders>
            <w:shd w:val="clear" w:color="auto" w:fill="auto"/>
            <w:vAlign w:val="center"/>
            <w:hideMark/>
          </w:tcPr>
          <w:p w:rsidR="00CB7F02" w:rsidRPr="00CB7F02" w:rsidRDefault="00CB7F02" w:rsidP="00CB7F02">
            <w:pPr>
              <w:jc w:val="center"/>
              <w:rPr>
                <w:sz w:val="16"/>
                <w:szCs w:val="16"/>
              </w:rPr>
            </w:pPr>
            <w:r w:rsidRPr="00CB7F02">
              <w:rPr>
                <w:sz w:val="16"/>
                <w:szCs w:val="16"/>
              </w:rPr>
              <w:t>ЦСР</w:t>
            </w:r>
          </w:p>
        </w:tc>
        <w:tc>
          <w:tcPr>
            <w:tcW w:w="425" w:type="dxa"/>
            <w:vMerge w:val="restart"/>
            <w:tcBorders>
              <w:top w:val="single" w:sz="4" w:space="0" w:color="auto"/>
              <w:left w:val="nil"/>
              <w:bottom w:val="single" w:sz="4" w:space="0" w:color="auto"/>
              <w:right w:val="single" w:sz="4" w:space="0" w:color="auto"/>
            </w:tcBorders>
            <w:shd w:val="clear" w:color="auto" w:fill="auto"/>
            <w:vAlign w:val="center"/>
            <w:hideMark/>
          </w:tcPr>
          <w:p w:rsidR="00CB7F02" w:rsidRPr="00CB7F02" w:rsidRDefault="00CB7F02" w:rsidP="00CB7F02">
            <w:pPr>
              <w:jc w:val="center"/>
              <w:rPr>
                <w:sz w:val="16"/>
                <w:szCs w:val="16"/>
              </w:rPr>
            </w:pPr>
            <w:r w:rsidRPr="00CB7F02">
              <w:rPr>
                <w:sz w:val="16"/>
                <w:szCs w:val="16"/>
              </w:rPr>
              <w:t>ВР</w:t>
            </w:r>
          </w:p>
        </w:tc>
        <w:tc>
          <w:tcPr>
            <w:tcW w:w="1418" w:type="dxa"/>
            <w:vMerge w:val="restart"/>
            <w:tcBorders>
              <w:top w:val="single" w:sz="4" w:space="0" w:color="auto"/>
              <w:left w:val="nil"/>
              <w:bottom w:val="single" w:sz="4" w:space="0" w:color="auto"/>
              <w:right w:val="single" w:sz="4" w:space="0" w:color="auto"/>
            </w:tcBorders>
            <w:shd w:val="clear" w:color="auto" w:fill="auto"/>
            <w:vAlign w:val="center"/>
            <w:hideMark/>
          </w:tcPr>
          <w:p w:rsidR="00CB7F02" w:rsidRPr="00CB7F02" w:rsidRDefault="00CB7F02" w:rsidP="00CB7F02">
            <w:pPr>
              <w:jc w:val="center"/>
              <w:rPr>
                <w:sz w:val="16"/>
                <w:szCs w:val="16"/>
              </w:rPr>
            </w:pPr>
            <w:r w:rsidRPr="00CB7F02">
              <w:rPr>
                <w:sz w:val="16"/>
                <w:szCs w:val="16"/>
              </w:rPr>
              <w:t>Сумма на  год</w:t>
            </w:r>
          </w:p>
        </w:tc>
      </w:tr>
      <w:tr w:rsidR="00CB7F02" w:rsidRPr="00CB7F02" w:rsidTr="006A7360">
        <w:trPr>
          <w:trHeight w:val="184"/>
        </w:trPr>
        <w:tc>
          <w:tcPr>
            <w:tcW w:w="6536" w:type="dxa"/>
            <w:vMerge/>
            <w:tcBorders>
              <w:top w:val="single" w:sz="4" w:space="0" w:color="auto"/>
              <w:left w:val="single" w:sz="4" w:space="0" w:color="auto"/>
              <w:bottom w:val="single" w:sz="4" w:space="0" w:color="auto"/>
              <w:right w:val="single" w:sz="4" w:space="0" w:color="auto"/>
            </w:tcBorders>
            <w:vAlign w:val="center"/>
            <w:hideMark/>
          </w:tcPr>
          <w:p w:rsidR="00CB7F02" w:rsidRPr="00CB7F02" w:rsidRDefault="00CB7F02" w:rsidP="00CB7F02">
            <w:pPr>
              <w:rPr>
                <w:sz w:val="16"/>
                <w:szCs w:val="16"/>
              </w:rPr>
            </w:pPr>
          </w:p>
        </w:tc>
        <w:tc>
          <w:tcPr>
            <w:tcW w:w="1134" w:type="dxa"/>
            <w:vMerge/>
            <w:tcBorders>
              <w:top w:val="single" w:sz="4" w:space="0" w:color="auto"/>
              <w:left w:val="nil"/>
              <w:bottom w:val="single" w:sz="4" w:space="0" w:color="auto"/>
              <w:right w:val="single" w:sz="4" w:space="0" w:color="auto"/>
            </w:tcBorders>
            <w:vAlign w:val="center"/>
            <w:hideMark/>
          </w:tcPr>
          <w:p w:rsidR="00CB7F02" w:rsidRPr="00CB7F02" w:rsidRDefault="00CB7F02" w:rsidP="00CB7F02">
            <w:pPr>
              <w:rPr>
                <w:sz w:val="16"/>
                <w:szCs w:val="16"/>
              </w:rPr>
            </w:pPr>
          </w:p>
        </w:tc>
        <w:tc>
          <w:tcPr>
            <w:tcW w:w="425" w:type="dxa"/>
            <w:vMerge/>
            <w:tcBorders>
              <w:top w:val="single" w:sz="4" w:space="0" w:color="auto"/>
              <w:left w:val="nil"/>
              <w:bottom w:val="single" w:sz="4" w:space="0" w:color="auto"/>
              <w:right w:val="single" w:sz="4" w:space="0" w:color="auto"/>
            </w:tcBorders>
            <w:vAlign w:val="center"/>
            <w:hideMark/>
          </w:tcPr>
          <w:p w:rsidR="00CB7F02" w:rsidRPr="00CB7F02" w:rsidRDefault="00CB7F02" w:rsidP="00CB7F02">
            <w:pPr>
              <w:rPr>
                <w:sz w:val="16"/>
                <w:szCs w:val="16"/>
              </w:rPr>
            </w:pPr>
          </w:p>
        </w:tc>
        <w:tc>
          <w:tcPr>
            <w:tcW w:w="1418" w:type="dxa"/>
            <w:vMerge/>
            <w:tcBorders>
              <w:top w:val="single" w:sz="4" w:space="0" w:color="auto"/>
              <w:left w:val="nil"/>
              <w:bottom w:val="single" w:sz="4" w:space="0" w:color="auto"/>
              <w:right w:val="single" w:sz="4" w:space="0" w:color="auto"/>
            </w:tcBorders>
            <w:vAlign w:val="center"/>
            <w:hideMark/>
          </w:tcPr>
          <w:p w:rsidR="00CB7F02" w:rsidRPr="00CB7F02" w:rsidRDefault="00CB7F02" w:rsidP="00CB7F02">
            <w:pPr>
              <w:rPr>
                <w:sz w:val="16"/>
                <w:szCs w:val="16"/>
              </w:rPr>
            </w:pPr>
          </w:p>
        </w:tc>
      </w:tr>
      <w:tr w:rsidR="00CB7F02" w:rsidRPr="00CB7F02" w:rsidTr="006A7360">
        <w:trPr>
          <w:trHeight w:val="184"/>
        </w:trPr>
        <w:tc>
          <w:tcPr>
            <w:tcW w:w="6536" w:type="dxa"/>
            <w:vMerge/>
            <w:tcBorders>
              <w:top w:val="single" w:sz="4" w:space="0" w:color="auto"/>
              <w:left w:val="single" w:sz="4" w:space="0" w:color="auto"/>
              <w:bottom w:val="single" w:sz="4" w:space="0" w:color="auto"/>
              <w:right w:val="single" w:sz="4" w:space="0" w:color="auto"/>
            </w:tcBorders>
            <w:vAlign w:val="center"/>
            <w:hideMark/>
          </w:tcPr>
          <w:p w:rsidR="00CB7F02" w:rsidRPr="00CB7F02" w:rsidRDefault="00CB7F02" w:rsidP="00CB7F02">
            <w:pPr>
              <w:rPr>
                <w:sz w:val="16"/>
                <w:szCs w:val="16"/>
              </w:rPr>
            </w:pPr>
          </w:p>
        </w:tc>
        <w:tc>
          <w:tcPr>
            <w:tcW w:w="1134" w:type="dxa"/>
            <w:vMerge/>
            <w:tcBorders>
              <w:top w:val="single" w:sz="4" w:space="0" w:color="auto"/>
              <w:left w:val="nil"/>
              <w:bottom w:val="single" w:sz="4" w:space="0" w:color="auto"/>
              <w:right w:val="single" w:sz="4" w:space="0" w:color="auto"/>
            </w:tcBorders>
            <w:vAlign w:val="center"/>
            <w:hideMark/>
          </w:tcPr>
          <w:p w:rsidR="00CB7F02" w:rsidRPr="00CB7F02" w:rsidRDefault="00CB7F02" w:rsidP="00CB7F02">
            <w:pPr>
              <w:rPr>
                <w:sz w:val="16"/>
                <w:szCs w:val="16"/>
              </w:rPr>
            </w:pPr>
          </w:p>
        </w:tc>
        <w:tc>
          <w:tcPr>
            <w:tcW w:w="425" w:type="dxa"/>
            <w:vMerge/>
            <w:tcBorders>
              <w:top w:val="single" w:sz="4" w:space="0" w:color="auto"/>
              <w:left w:val="nil"/>
              <w:bottom w:val="single" w:sz="4" w:space="0" w:color="auto"/>
              <w:right w:val="single" w:sz="4" w:space="0" w:color="auto"/>
            </w:tcBorders>
            <w:vAlign w:val="center"/>
            <w:hideMark/>
          </w:tcPr>
          <w:p w:rsidR="00CB7F02" w:rsidRPr="00CB7F02" w:rsidRDefault="00CB7F02" w:rsidP="00CB7F02">
            <w:pPr>
              <w:rPr>
                <w:sz w:val="16"/>
                <w:szCs w:val="16"/>
              </w:rPr>
            </w:pPr>
          </w:p>
        </w:tc>
        <w:tc>
          <w:tcPr>
            <w:tcW w:w="1418" w:type="dxa"/>
            <w:vMerge/>
            <w:tcBorders>
              <w:top w:val="single" w:sz="4" w:space="0" w:color="auto"/>
              <w:left w:val="nil"/>
              <w:bottom w:val="single" w:sz="4" w:space="0" w:color="auto"/>
              <w:right w:val="single" w:sz="4" w:space="0" w:color="auto"/>
            </w:tcBorders>
            <w:vAlign w:val="center"/>
            <w:hideMark/>
          </w:tcPr>
          <w:p w:rsidR="00CB7F02" w:rsidRPr="00CB7F02" w:rsidRDefault="00CB7F02" w:rsidP="00CB7F02">
            <w:pPr>
              <w:rPr>
                <w:sz w:val="16"/>
                <w:szCs w:val="16"/>
              </w:rPr>
            </w:pPr>
          </w:p>
        </w:tc>
      </w:tr>
      <w:tr w:rsidR="00CB7F02" w:rsidRPr="00CB7F02" w:rsidTr="006A7360">
        <w:trPr>
          <w:trHeight w:val="68"/>
        </w:trPr>
        <w:tc>
          <w:tcPr>
            <w:tcW w:w="6536"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1</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3</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422 286 898,09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514 947,92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0100170240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514 947,92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0100170240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514 947,92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0100170240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514 947,92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"Дополнительное пенсионное обеспечение отдельных категорий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9 241 141,00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на пенсионное обеспечение отдельных категорий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0100270220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9 241 141,00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0100270220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9 241 141,00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Публичные нормативные социальные выплаты гражданам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0100270220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9 241 141,00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412 530 809,17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229 557 385,29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204 491 534,00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204 491 534,00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23 485 380,91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23 485 380,91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1 580 470,38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Исполнение судебных актов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33 286,38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1 547 184,00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Глава (высшее должностное лицо)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4 478 170,84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4 478 170,84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4 478 170,84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147 498 544,79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147 494 702,72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147 494 702,72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3 842,07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3 842,07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Председатель представительного органа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3 278 970,84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3 278 970,84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3 278 970,84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Депутаты представительного органа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2 138 970,84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2 138 970,84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2 138 970,84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Руководитель контрольно-счетной палаты муниципального образования и его заместители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0100402250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4 282 902,62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0100402250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4 282 902,62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0100402250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4 282 902,62</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Прочие мероприятия органов местного самоуправления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2 554 663,95</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282 474,30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282 474,30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2 272 189,65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Исполнение судебных актов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346 789,65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1 925 400,00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4 495 600,00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4 039 600,00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4 039 600,00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456 000,00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456 000,00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0100484120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1 577 000,00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0100484120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1 243 590,34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0100484120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1 243 590,34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0100484120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333 409,66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0100484120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333 409,66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1 758 700,00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1 476 804,10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1 476 804,10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281 895,90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281 895,90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9 528 100,00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7 258 885,81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7 258 885,81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2 269 214,19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2 269 214,19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1 381 800,00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325 882,37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325 882,37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915 717,63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915 717,63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2 562 428 796,71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"Общее образование. Дополнительное образование детей"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2 172 942 919,78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1 998 742 374,81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447 563 236,24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88 570 054,35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88 570 054,35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228 507 955,65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228 507 955,65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2 011 893,31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2 011 893,31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94 810 310,62</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67 973 164,12</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Субсидии автономным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26 837 146,50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33 663 022,31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33 663 022,31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0210153030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36 679 500,00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0210153030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26 613 362,44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0210153030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26 613 362,44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0210153030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10 066 137,56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0210153030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10 066 137,56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114 643 900,00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34 500 245,04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34 500 245,04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42 640 907,20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42 640 907,20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1 649 947,76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1 649 947,76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35 852 800,00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35 852 800,00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14 728 000,00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1 333 249,81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1 333 249,81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211 332,00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211 332,00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367 161 555,10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173 948 365,30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173 948 365,30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76 687,80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76 687,80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193 136 502,00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115 417 647,00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77 718 855,00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999 688 783,47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809 429 823,29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809 429 823,29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152 526,66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152 526,66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3 638 665,47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3 638 665,47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186 467 768,05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186 467 768,05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18 277 400,00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4 361 318,55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4 361 318,55</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4 360 284,11</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4 360 284,11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9 555 797,34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9 555 797,34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повышения квалификации педагогических работников образовательных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729 472,00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253 748,00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117 596,00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117 596,00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136 152,00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87 840,00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48 312,00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475 724,00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447 644,00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447 644,00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28 080,00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28 080,00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42 237 777,43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7 332 011,90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3 837 526,90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3 837 526,90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3 494 485,00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1 951 952,00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1 542 533,00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34 905 765,53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31 672 738,58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31 672 738,58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3 233 026,95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3 233 026,95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537 441,51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5 997,53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5 997,53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5 997,53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мероприятия в области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0210470130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531 443,98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0210470130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129 325,98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0210470130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129 325,98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0210470130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402 118,00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Премии и гранты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0210470130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402 118,00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7 052 612,00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7 052 612,00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591 600,05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591 600,05</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4 623 261,99</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Иные закупки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4 623 261,99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1 837 749,96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1 837 749,96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функций управления и контроля в сфере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18 170 006,31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17 793 834,97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17 793 834,97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17 793 834,97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376 171,34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376 171,34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376 171,34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реализации программ в организациях дополнительного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104 444 935,72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78 679 501,07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78 679 501,07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50 393 082,78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28 286 418,29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23 409 889,48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1 114 804,48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1 114 804,48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22 295 085,00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22 295 085,00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2 355 545,17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2 355 545,17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2 355 545,17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"Патриотическое воспитание граждан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1 028 300,00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021EВ5179F</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1 028 300,00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021EВ5179F</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841 317,22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021EВ5179F</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841 317,22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021EВ5179F</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186 982,78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021EВ5179F</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186 982,78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"Дети Конды"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23 707 840,11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отдыха и оздоровления детей и молодежи"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23 707 840,11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организацию отдыха детей в оздоровительных лагерях с дневным пребыванием детей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1 902 727,41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1 643 888,53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1 643 888,53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258 838,88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237 527,76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21 311,12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загородного лагеря с круглосуточным пребыванием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1 294 020,00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1 294 020,00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1 294 020,00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0220282050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9 758 400,00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0220282050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6 980 100,00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0220282050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6 980 100,00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0220282050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2 778 300,00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0220282050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2 778 300,00</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0220284060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Социальное обеспечение и иные выплаты населению</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0220284060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0220284060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и обеспечение отдыха и оздоровления детей, в том числе в этнической среде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0220284080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0220284080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0220284080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02202S2050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1 084 266,70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02202S2050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775 566,70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02202S2050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775 566,70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02202S2050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308 700,00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02202S2050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308 700,00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"Ресурсное обеспечение в сфере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365 778 036,82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комплексной безопасности образовательных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16 681 324,47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16 681 324,47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11 635 235,94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11 635 235,94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5 046 088,53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3 916 928,06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1 129 160,47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материально-технической базы образовательных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17 875 694,88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6 870 185,28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5 443 995,28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5 443 995,28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1 426 190,00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1 327 190,00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"Школьный бульвар" п. Мортка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0230282754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6 742 700,00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0230282754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6 742 700,00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0230282754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6 742 700,00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наказов избирателей депутатам  Думы ХМАО-Югры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808 980,00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708 980,00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708 980,00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02302S2754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3 453 829,60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02302S2754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3 453 829,60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02302S2754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3 453 829,60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"Современная школа"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331 221 017,47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создание новых мест в муниципальных общеобразовательных организациях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023E182860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234 864 800,00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023E182860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234 864 800,00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023E182860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234 864 800,00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на создание новых мест в муниципальных общеобразовательных организациях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023E1S2860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96 356 217,47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023E1S2860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96 356 217,47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023E1S2860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96 356 217,47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«Молодежь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21 315 094,33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"Работа с детьми и молодежью"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16 211 024,04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12 821 716,42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12 821 716,42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12 821 716,42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Реализация мероприятий по работе с детьми  и молодежью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1 749 307,62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228 763,00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228 763,00</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1 510 544,62</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Субсидии бюджетным учреждениям</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1 470 544,62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финансирование наказов избирателей депутатам Думы ХМАО-Югры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социально ориентированных некоммерческих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89 492,00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Реализация мероприятий по работе с детьми  и молодежью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0300370280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89 492,00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0300370280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89 492,00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0300370280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89 492,00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2 286 453,29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трудозанятости подростков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2 286 453,29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778 314,09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778 314,09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8 174,98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8 174,98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740 383,41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740 383,41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759 580,81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344 739,69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414 841,12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"Социальная активность"</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2 728 125,00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2 641 875,00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2 641 875,00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2 641 875,00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Реализация мероприятий по работе с детьми  и молодежью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86 250,00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86 250,00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030E870280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86 250,00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218 400,00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213 400,00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0400182560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0400182560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0400182560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04001S2560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04001S2560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04001S2560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0400272560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0400272560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0400272560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культуры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336 721 443,34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"Модернизация и развитие учреждений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262 941 358,87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библиотечного дела"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67 241 089,82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65 825 252,97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60 390 931,19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60 390 931,19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5 346 642,78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5 346 642,78</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87 679,00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87 679,00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сферы культуры в муниципальных образованиях автономного округа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0510182520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1 220 600,00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0510182520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1 220 600,00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0510182520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1 220 600,00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государственную поддержку отрасли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05101L5190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130 994,74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05101L5190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130 994,74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05101L5190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130 994,74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развитие сферы культуры в муниципальных образованиях автономного округа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05101S2520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64 242,11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05101S2520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64 242,11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05101S2520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64 242,11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музейного дела"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11 168 632,37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0510200590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11 168 632,37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0510200590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11 168 632,37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0510200590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11 168 632,37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культурно-досуговой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118 459 065,08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89 283 399,04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89 283 399,04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89 283 399,04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в сфере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2 085 000,00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1 924 000,00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1 679 000,00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0510372580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25 005 067,04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0510372580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25 005 067,04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0510372580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25 005 067,04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финансирование наказов избирателей депутатам Думы ХМАО-Югры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2 085 599,00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2 085 599,00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2 085 599,00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6 023 800,00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в сфере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6 023 800,00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«Культурная среда»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051A100000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государственную поддержку отрасли культуры в рамках реализации национального проекта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051A155190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051A155190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051A155190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"Поддержка творческих инициатив, способствующих самореализации населения".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63 336 611,39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дополнительного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63 176 611,39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деятельности (оказание услуг) муниципальных  учреждений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62 257 611,39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62 257 611,39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62 257 611,39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наказов избирателей депутатам Думы Ханты-Мансийского автономного округа -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мероприятия) в сфере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160 000,00</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0520370050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160 000,00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Подпрограмма "Организационные, экономические механизмы развития культуры, архивного дела и историко-культурного наследия"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0530000000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8 443 523,08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7 972 623,08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7 828 723,08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7 828 723,08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7 828 723,08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Прочие мероприятия органов местного самоуправления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143 900,00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143 900,00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143 900,00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 Основное мероприятие "Развитие архивного дела"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0530284100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0530284100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0530284100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"Подготовка и проведение юбилейных мероприятий"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1 999 950,00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"Празднование 100-летия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1 999 950,00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мероприятия) в сфере культура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1 999 950,00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971 820,65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971 820,65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1 028 129,35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0540370050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1 028 129,35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386 137 257,76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1 386 388,00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1 386 388,00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291 500,00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291 500,00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434 888,00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434 888,00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Премии и гранты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90 860,00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0600270040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90 860,00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0600270040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90 860,00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0600270040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90 860,00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159 747 428,15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155 185 486,23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155 185 486,23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128 913 699,23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26 271 787,00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2 387 310,34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2 387 310,34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1 926 334,80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460 975,54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0600382110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2 065 900,00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0600382110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2 065 900,00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0600382110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1 360 900,00</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0600382110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705 000,00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06003S2110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108 731,58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06003S2110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108 731,58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06003S2110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71 626,32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06003S2110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37 105,26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6 492 160,56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6 436 960,56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6 436 960,56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6 436 960,56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Прочие мероприятия органов местного самоуправления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55 200,00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55 200,00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55 200,00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"Укрепление материально-технической базы учреждений спорта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11 920 421,05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мероприятия  в области  физической культуры и спорта.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11 224 000,00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11 224 000,00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0600670040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11 224 000,00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0600682130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661 600,00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0600682130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661 600,00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0600682130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661 600,00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06006S2130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34 821,05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06006S2130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34 821,05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06006S2130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34 821,05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"Спорт норма жизни"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060P500000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206 500 000,00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Приобретение спортивного комплекса в пгт Междуреченский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060P570042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206 500 000,00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060P570042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206 500 000,00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060P570042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206 500 000,00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1 381 000,00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"Изготовление межевых планов и проведение кадастрового учета земельных участков"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0700170270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0700170270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0700170270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"Оценка земельных участков"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0700270270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0700270270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0700270270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"Техническое обслуживание программного обеспечения земельных отношений"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застройки населенных пунктов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0700370270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0700370270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0700370270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45 795 250,87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растениеводства и реализации продукции растениеводства"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поддержку и развитие растениеводства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0800184140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0800184140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0800184140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животноводства и реализации продукции животноводства"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35 360 100,00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поддержку и развитие животноводства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0800284350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35 360 100,00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0800284350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52 107,15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0800284350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52 107,15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0800284350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35 307 992,85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0800284350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35 307 992,85</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 Поддержка малых форм хозяйствования, создания и  </w:t>
            </w:r>
            <w:r w:rsidRPr="00CB7F02">
              <w:rPr>
                <w:sz w:val="16"/>
                <w:szCs w:val="16"/>
              </w:rPr>
              <w:lastRenderedPageBreak/>
              <w:t>модернизации объектов агропромышленного комплекса, приобретения техники и оборудования"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lastRenderedPageBreak/>
              <w:t>0800300000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поддержку и развитие малых форм хозяйствования</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0800384170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0800384170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0800384170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развития рыбохозяйственного комплекса и производства рыбной продукции"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0800400000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рыбохозяйственного комплекса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0800484180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0800484180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0800484180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развития системы заготовки и переработки дикоросов"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0800500000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деятельности по заготовке и переработке дикоросов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0800584190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0800584190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0800584190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1 696 650,87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0800674200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485 950,87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0800674200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485 950,87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0800674200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485 950,87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мероприятий при осуществлении деятельности по обращению с животными без владельцев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1 210 700,00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61 574,60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61 574,60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920 434,40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920 434,40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12 558 164,96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2 919 586,88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0900282761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2 831 999,27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0900282761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2 831 999,27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0900282761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2 831 999,27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09002S2761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87 587,61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09002S2761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87 587,61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09002S2761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87 587,61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9 638 578,08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0900782766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9 349 420,73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0900782766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9 349 420,73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0900782766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9 349 420,73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09007S2766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289 157,35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09007S2766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289 157,35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09007S2766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289 157,35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w:t>
            </w:r>
            <w:r w:rsidRPr="00CB7F02">
              <w:rPr>
                <w:sz w:val="16"/>
                <w:szCs w:val="16"/>
              </w:rPr>
              <w:lastRenderedPageBreak/>
              <w:t>обитания и традиционного образа жизни"</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lastRenderedPageBreak/>
              <w:t>1010000000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1010100000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1010184210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1010184210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1010184210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1010184210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3 061 000,00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1010184210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3 061 000,00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279 896 801,79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"Содействие развитию жилищного строительства"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234 511 578,72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179 847 126,38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1110182762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174 450 880,00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1110182762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157 520 500,00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1110182762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157 520 500,00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1110182762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16 930 380,00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1110182762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16 930 380,00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11101S2762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5 396 246,38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11101S2762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4 872 626,38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11101S2762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4 872 626,38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11101S2762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523 620,00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11101S2762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523 620,00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21 911 050,27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21 911 050,27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20 217 828,88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20 217 828,88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1 463 521,39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1 463 521,39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229 700,00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229 700,00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"Обеспечение устойчивого сокращения непригодного для проживания жилищного фонда"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32 753 402,07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31 770 800,00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29 561 140,00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29 561 140,00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2 209 660,00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2 209 660,00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на обеспечение устойчивого сокращения непригодного для проживания жилищного фонда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111F36748S</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982 602,07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111F36748S</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914 262,07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111F36748S</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914 262,07</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111F36748S</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68 340,00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Уплата налогов, сборов и иных платежей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111F36748S</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68 340,00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45 311 523,07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15 620 153,07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обеспечению жильем молодых семей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11201L4970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15 620 153,07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11201L4970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15 620 153,07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11201L4970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15 620 153,07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9 100 100,00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1120251350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7 560 000,00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1120251350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7 560 000,00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1120251350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7 560 000,00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1120251760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1 540 100,00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1120251760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1 540 100,00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1120251760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1 540 100,00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20 591 270,00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1120384310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17 035 700,00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1120384310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17 035 700,00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1120384310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17 035 700,00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11203R0820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3 555 570,00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11203R0820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3 555 570,00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11203R0820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3 555 570,00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1130000000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1130100000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1130184220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1130184220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1130184220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391 756 989,24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"Создание условий для обеспечения качественными коммунальными услугами"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288 483 191,30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70 516 540,56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11 446 429,44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8 713 428,85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8 713 428,85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2 733 000,59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2 733 000,59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1210282591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53 163 100,00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1210282591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11 668 300,00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1210282591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11 668 300,00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1210282591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41 494 800,00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1210282591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41 494 800,00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12102S2591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5 907 011,12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12102S2591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1 296 477,78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12102S2591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1 296 477,78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12102S2591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4 610 533,34</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Субсидии юридическим лицам (кроме некоммерческих организаций), индивидуальным </w:t>
            </w:r>
            <w:r w:rsidRPr="00CB7F02">
              <w:rPr>
                <w:sz w:val="16"/>
                <w:szCs w:val="16"/>
              </w:rPr>
              <w:lastRenderedPageBreak/>
              <w:t>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lastRenderedPageBreak/>
              <w:t>12102S2591</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4 610 533,34</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1210300000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130 885 132,92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130 885 132,92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63 942 566,46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63 942 566,46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66 942 566,46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66 942 566,46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1210500000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1210521810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1210521810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1210521810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"Разработка проектно-сметной документации"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1210700000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6 162 591,95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1210770010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6 162 591,95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1210770010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6 162 591,95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1210770010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6 162 591,95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по исполнению муниципальной программы"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17 738 918,31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17 515 685,92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17 515 685,92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17 515 685,92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223 232,39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73 122,22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73 122,22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150 110,17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Исполнение судебных актов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150 110,17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1211000000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49 300,99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1211070010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49 300,99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1211070010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49 300,99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1211070010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49 300,99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"Обеспечение равных прав потребителей на получение энергетических ресурсов"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103 273 797,94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"Возмещение недополученных доходов организациям, осуществляющим реализацию сжиженного газа"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22 284 100,00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22 284 100,00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1220284330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1220284330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1220284330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25 600 333,34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15 360 200,00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7 680 100,00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7 680 100,00</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7 680 100,00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7 680 100,00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10 240 133,34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5 120 066,67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5 120 066,67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5 120 066,67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5 120 066,67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8 202 264,60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8 202 264,60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1 085 620,71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188 320,71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функционирования и развития систем видеонаблюдения в сфере общественного порядка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1300172310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188 320,71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1300172310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188 320,71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1300172310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188 320,71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246 900,00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242 120,00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17 977,36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17 977,36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1 142,64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1 142,64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223 000,00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223 000,00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создание условий для деятельности народных дружин</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13002S2300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4 780,00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13002S2300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4 494,34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13002S2300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4 494,34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13002S2300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285,66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13002S2300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285,66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1300351200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1300351200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1300351200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1300585230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1300585230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1300585230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528 600,00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1300585230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1 810 871,77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10 871,77</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1400102180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10 871,77</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1400102180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10 871,77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1400102180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10 871,77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1400302180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1400302180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1400302180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1400400000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1400402180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1400402180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1400402180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2 928 500,00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1500184290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1500184290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1500184290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осуществления мероприятий по проведению дезинсекции и дератизации"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2 833 500,00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1501084280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2 833 500,00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1501084280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1501084280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1501084280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2 799 500,00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1501084280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2 799 500,00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40 051 683,70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«Сохранение стабильной и управляемой ситуации на рынке труда в Кондинском районе»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40 051 683,70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содействию занятости населения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13 025 844,37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12 792 516,95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12 792 516,95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233 327,42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233 327,42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содействию трудоустройству граждан</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27 025 839,33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6 380 542,47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6 380 542,47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17 434 248,33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17 434 248,33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3 211 048,53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1 564 619,95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1 646 428,58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«Информационное общество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4 067 349,95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457 087,00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1700120070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457 087,00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1700120070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457 087,00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1700120070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457 087,00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2 652 409,01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информационных технологий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1700220070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2 652 409,01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1700220070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2 652 409,01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1700220070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2 652 409,01</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1700300000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957 853,94</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Реализация мероприятий в области информационных технологий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1700320070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957 853,94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1700320070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957 853,94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1700320070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957 853,94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транспортной системы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370 276 989,30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"Дорожное хозяйство"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256 170 784,67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201 335 527,73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ремонт внутрипоселковых дорог в гп. Междуреченский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2 546 700,00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ремонт внутрипоселковых дорог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1 303 627,50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1 303 627,50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1 303 627,50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69 191 800,00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34 595 900,00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34 595 900,00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34 595 900,00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34 595 900,00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15 757 000,00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7 878 500,00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7 878 500,00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7 878 500,00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7 878 500,00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8 975 400,00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4 487 700,00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4 487 700,00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4 487 700,00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4 487 700,00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ремонт и содержание автомобильных дорог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90 196 996,35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14 290 431,70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14 290 431,70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56 107 552,76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56 107 552,76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19 799 011,89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19 799 011,89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3 507 764,88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1 820 912,64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1 820 912,64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1 686 852,24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1 686 852,24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6 732 939,00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3 376 500,00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3 376 500,00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3 356 439,00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3 356 439,00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3 123 300,00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1 923 300,00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1 923 300,00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"Содержание дорог и искусственных сооружений на них"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54 835 256,94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содержание внутрипоселковых дорог и искусственных сооружений на них</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28 722 296,76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28 722 296,76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28 722 296,76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Содержание дорог и искусственных сооружений на них вне границ населенных пунктов в границах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822 884,60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822 884,60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822 884,60</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ремонт и содержание автомобильных дорог</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20 418 989,58</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14 092 194,76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14 092 194,76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6 326 794,82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6 326 794,82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разработку документации по организации дорожного движения и паспортизация дорог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4 871 086,00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3 024 086,00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3 024 086,00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1 847 000,00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1 847 000,00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"Автомобильный, воздушный и водный транспорт"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114 106 204,63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доступности и повышения качества услуг автомобильным транспортом"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34 796 136,90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Отдельные мероприятия в области автомобильного транспорта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1820103030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34 796 136,90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1820103030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32 878 136,90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1820103030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32 878 136,90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1820103030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1 918 000,00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1820103030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1 918 000,00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доступности и повышения качества услуг воздушным транспортом"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38 764 193,82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Отдельные мероприятия в области воздушного транспорта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1820203000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38 764 193,82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1820203000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38 764 193,82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1820203000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38 764 193,82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доступности и повышения качества услуг водным транспортом"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40 545 873,91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Отдельные мероприятия в области водного транспорта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1820303010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40 545 873,91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1820303010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40 545 873,91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1820303010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40 545 873,91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79 179 047,39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79 159 077,23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Управление резервными средствами бюджета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40 073 263,83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40 073 263,83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Резервные средства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1900100010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40 073 263,83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33 372 415,40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33 372 415,40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33 372 415,40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5 040 298,00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5 040 298,00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5 040 298,00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1900184260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1900184260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1900184260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«Обслуживание муниципального долга района» </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19 970,16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эффективного управления муниципальным долгом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1900200650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19 970,16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Обслуживание государственного (муниципального) долга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1900200650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700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19 970,16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Обслуживание муниципального долга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1900200650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730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19 970,16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336 955 018,42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"Расчет и распределение дотации на выравнивание бюджетной обеспеченности поселений"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280 358 200,00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Дотация на выравнивание бюджетной обеспеченности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2000186010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280 358 200,00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2000186010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280 358 200,00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Дотации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2000186010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280 358 200,00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56 146 818,42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 на поддержку мер по обеспечению сбалансированности бюджетов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2000286020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56 146 818,42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2000286020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56 146 818,42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2000286020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56 146 818,42</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"Предоставление муниципальным образованиям Кондинского района грантов (дотаций)"</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2000300000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450 000,00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Иные межбюджетные трансферты в виде прочих дотаций</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2000386020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2000386020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2000386020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гражданского общества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25 251 939,39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«Поддержка социально ориентированных некоммерческих организаций»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8 545 000,00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8 345 000,00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социальной политики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2120170070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8 345 000,00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2120170070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8 345 000,00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2120170070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8 345 000,00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социальной политики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2120270070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2120270070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2120270070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16 513 000,00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"Опубликование нормативно-правовых актов в печатном средстве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1 344 840,00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2130170260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1 344 840,00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2130170260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1 344 840,00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2130170260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1 344 840,00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14 439 160,00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2130270260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14 439 160,00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2130270260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14 439 160,00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2130270260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14 439 160,00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2130370260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2130370260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2130370260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2130400000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в сфере средств массовой информации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2130470260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2130470260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2130470260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193 939,39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193 939,39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2140182630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192 000,00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2140182630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192 000,00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2140182630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192 000,00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21401S2630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1 939,39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21401S2630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1 939,39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21401S2630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1 939,39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91 991 600,13</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Управление и распоряжение муниципальным имуществом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74 561 739,55</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содержание муниципального жилищного фонда</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2200103520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744 881,21</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2200103520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744 881,21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2200103520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744 881,21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2200109020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310 518,79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2200109020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310 518,79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2200109020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310 518,79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прочие мероприятия по управлению муниципальным имуществом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73 506 339,55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72 741 556,55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72 741 556,55</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764 783,00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764 783,00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"Организационно-техническое и финансовое обеспечение КУМИ"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17 429 860,58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17 112 605,92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17 112 605,92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17 112 605,92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317 254,66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317 254,66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317 254,66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11 009 618,42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"Содействие развитию делового климата в муниципальном образовании"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11 009 618,42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2310203510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2310203510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2310203510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мероприятий по популяризации и пропаганде предпринимательской деятельности"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2310700000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326 250,00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поддержку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2310772380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326 250,00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2310772380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326 250,00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2310772380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326 250,00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"Создание условий для легкого старта и комфортного ведения бизнеса"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271 263,16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231I482320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257 700,00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231I482320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257 700,00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231I482320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257 700,00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231I4S2320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13 563,16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231I4S2320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13 563,16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231I4S2320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13 563,16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"Акселерация субъектов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8 012 105,26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231I572380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231I572380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231I572380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финансовую поддержку субъектов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231I582380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2 861 500,00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231I582380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2 861 500,00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231I582380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2 861 500,00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поддержку малого и среднего предпринимательства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231I5S2380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150 605,26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231I5S2380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150 605,26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231I5S2380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150 605,26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"Формирование комфортной городской среды в Кондинском районе на 2018-2024 годы"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133 493 797,80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"Благоустройство дворовых территорий"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21 041 400,00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финансирование наказов избирателей депутатам Думы ХМАО-Югры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7 129 400,00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3 564 700,00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3 564 700,00</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3 564 700,00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Иные межбюджетные трансферты</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3 564 700,00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по благоустройству общественных и дворовых территорий поселений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13 912 000,00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6 956 000,00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6 956 000,00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6 956 000,00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6 956 000,00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2400300000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2400370990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2400370990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2400370990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"Реализация инициативных проектов, отобранных по результатам конкурса"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62 924 286,68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13 467 600,00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3 339 000,00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1 669 500,00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1 669 500,00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1 669 500,00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1 669 500,00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Сквер "100 - летия"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14 489 800,00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7 244 900,00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7 244 900,00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7 244 900,00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7 244 900,00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13 267 600,00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6 633 800,00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6 633 800,00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6 633 800,00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6 633 800,00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через инициативный проект "Мы помним"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1 447 220,80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1 447 220,80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1 447 220,80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через инициативный проект "Зимняя горка"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758 760,00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758 760,00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758 760,00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5 732 087,08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2 886 043,54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2 886 043,54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2 846 043,54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2 846 043,54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1 419 127,20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715 563,60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715 563,60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703 563,60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703 563,60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Сквер "100 - летия"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6 160 029,60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3 105 014,80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3 105 014,80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3 055 014,80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3 055 014,80</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w:t>
            </w:r>
            <w:r w:rsidRPr="00CB7F02">
              <w:rPr>
                <w:sz w:val="16"/>
                <w:szCs w:val="16"/>
              </w:rPr>
              <w:lastRenderedPageBreak/>
              <w:t>Междуреченский "Безопасный маршрут"</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lastRenderedPageBreak/>
              <w:t>24004S2757</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2 843 062,00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24004S2757</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2 843 062,00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2 843 062,00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"Формирование комфортной городской среды"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49 229 111,12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программ формирования современной городской среды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34 989 111,12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17 494 555,56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17 494 555,56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17 494 555,56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17 494 555,56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по благоустройству общественных и дворовых территорий поселений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14 240 000,00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7 120 000,00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7 120 000,00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7 120 000,00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7 120 000,00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103 585 574,00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2600100000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2600184060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2600184060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2600184060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по опеке и попечительству"</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21 435 200,00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деятельности по опеке и попечительству</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21 435 200,00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18 487 494,78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18 487 494,78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2 543 006,64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2 543 006,64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404 698,58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404 698,58</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Непрограммные расходы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33 981 948,14</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Обеспечение деятельности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4010000000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21 801,00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4010002040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21 801,00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4010002040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21 801,00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4010002040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21 801,00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Целевые средства бюджета автономного округа не отнесенные к муниципальным программам</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8 552 972,17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4040051180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4040051180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Субвенции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4040051180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530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4 549 228,17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4 549 228,17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4040085140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4 549 228,17</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339 444,00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29 348,00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29 348,00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310 096,00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310 096,00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Резервные фонды муниципального образования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4060000000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976 733,26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Резервные средства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4060007050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976 733,26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4060007050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976 733,26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Резервные средства</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4060007050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870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976 733,26</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663 787,50</w:t>
            </w:r>
          </w:p>
        </w:tc>
      </w:tr>
      <w:tr w:rsidR="00CB7F02" w:rsidRPr="00CB7F02" w:rsidTr="006A7360">
        <w:trPr>
          <w:trHeight w:val="68"/>
        </w:trPr>
        <w:tc>
          <w:tcPr>
            <w:tcW w:w="65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выплаты</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42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663 787,50</w:t>
            </w:r>
          </w:p>
        </w:tc>
      </w:tr>
      <w:tr w:rsidR="00CB7F02" w:rsidRPr="00CB7F02" w:rsidTr="006A7360">
        <w:trPr>
          <w:trHeight w:val="68"/>
        </w:trPr>
        <w:tc>
          <w:tcPr>
            <w:tcW w:w="6536"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Закупка товаров, работ и услуг для обеспечения государственных (муниципальных) нужд</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319 800,00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319 800,00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343 987,50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343 987,50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Исполнение переданных полномочий городского поселения Междуреченский</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4090000000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23 766 654,21</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уличное освещение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4090006100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11 322 832,19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4090006100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11 322 832,19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4090006100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11 322 832,19</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деятельности по сбору и транспортированию твердых коммунальных отходов</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5 109 692,90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5 109 692,90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4090006200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5 109 692,90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озеленение</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4090006300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110 000,00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и содержание мест захоронения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1 284 993,72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1 284 993,72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4090006400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1 284 993,72</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прочие мероприятия по благоустройству поселения</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4090006500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5 938 178,20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4090006500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5 938 178,20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4090006500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5 938 178,20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по инициативному бюджетированию - "Народный бюджет"</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4090099990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957,20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4090099990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957,20</w:t>
            </w:r>
          </w:p>
        </w:tc>
      </w:tr>
      <w:tr w:rsidR="00CB7F02" w:rsidRPr="00CB7F02" w:rsidTr="006A7360">
        <w:trPr>
          <w:trHeight w:val="68"/>
        </w:trPr>
        <w:tc>
          <w:tcPr>
            <w:tcW w:w="6536"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4090099990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1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957,20</w:t>
            </w:r>
          </w:p>
        </w:tc>
      </w:tr>
      <w:tr w:rsidR="00CB7F02" w:rsidRPr="00CB7F02" w:rsidTr="006A7360">
        <w:trPr>
          <w:trHeight w:val="68"/>
        </w:trPr>
        <w:tc>
          <w:tcPr>
            <w:tcW w:w="6536"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20"/>
                <w:szCs w:val="20"/>
              </w:rPr>
            </w:pPr>
            <w:r w:rsidRPr="00CB7F02">
              <w:rPr>
                <w:sz w:val="20"/>
                <w:szCs w:val="20"/>
              </w:rPr>
              <w:t>Итого</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rPr>
                <w:sz w:val="20"/>
                <w:szCs w:val="20"/>
              </w:rPr>
            </w:pPr>
            <w:r w:rsidRPr="00CB7F02">
              <w:rPr>
                <w:sz w:val="20"/>
                <w:szCs w:val="20"/>
              </w:rPr>
              <w:t> </w:t>
            </w:r>
          </w:p>
        </w:tc>
        <w:tc>
          <w:tcPr>
            <w:tcW w:w="425"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rPr>
                <w:sz w:val="20"/>
                <w:szCs w:val="20"/>
              </w:rPr>
            </w:pPr>
            <w:r w:rsidRPr="00CB7F02">
              <w:rPr>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5 699 338 356,21</w:t>
            </w:r>
          </w:p>
        </w:tc>
      </w:tr>
    </w:tbl>
    <w:p w:rsidR="00CB7F02" w:rsidRDefault="00CB7F02" w:rsidP="006D6BA4"/>
    <w:p w:rsidR="00CB7F02" w:rsidRDefault="00CB7F02" w:rsidP="00CB7F02"/>
    <w:p w:rsidR="007C4628" w:rsidRPr="00CB7F02" w:rsidRDefault="007C4628" w:rsidP="00CB7F02">
      <w:pPr>
        <w:sectPr w:rsidR="007C4628" w:rsidRPr="00CB7F02" w:rsidSect="00D32E6A">
          <w:pgSz w:w="11906" w:h="16838"/>
          <w:pgMar w:top="1135" w:right="849" w:bottom="851" w:left="1588" w:header="283" w:footer="283" w:gutter="0"/>
          <w:cols w:space="720"/>
          <w:docGrid w:linePitch="326"/>
        </w:sectPr>
      </w:pPr>
    </w:p>
    <w:p w:rsidR="000126A4" w:rsidRPr="00CB4F2A" w:rsidRDefault="000126A4" w:rsidP="000126A4">
      <w:pPr>
        <w:pStyle w:val="ae"/>
        <w:tabs>
          <w:tab w:val="center" w:pos="709"/>
          <w:tab w:val="center" w:pos="6237"/>
        </w:tabs>
        <w:spacing w:line="0" w:lineRule="atLeast"/>
        <w:ind w:left="4963" w:firstLine="1274"/>
        <w:rPr>
          <w:sz w:val="24"/>
        </w:rPr>
      </w:pPr>
      <w:r w:rsidRPr="00CB4F2A">
        <w:rPr>
          <w:sz w:val="24"/>
        </w:rPr>
        <w:lastRenderedPageBreak/>
        <w:t>Приложение</w:t>
      </w:r>
      <w:r>
        <w:rPr>
          <w:sz w:val="24"/>
        </w:rPr>
        <w:t xml:space="preserve"> 4 к решению</w:t>
      </w:r>
    </w:p>
    <w:p w:rsidR="000126A4" w:rsidRPr="00CB4F2A" w:rsidRDefault="000126A4" w:rsidP="000126A4">
      <w:pPr>
        <w:pStyle w:val="ae"/>
        <w:tabs>
          <w:tab w:val="center" w:pos="709"/>
          <w:tab w:val="center" w:pos="6663"/>
        </w:tabs>
        <w:spacing w:line="0" w:lineRule="atLeast"/>
        <w:ind w:left="4963" w:firstLine="1274"/>
        <w:rPr>
          <w:sz w:val="24"/>
        </w:rPr>
      </w:pPr>
      <w:r>
        <w:rPr>
          <w:sz w:val="24"/>
        </w:rPr>
        <w:t>Думы Кондинского района</w:t>
      </w:r>
    </w:p>
    <w:p w:rsidR="003949BB" w:rsidRPr="000D3428" w:rsidRDefault="000126A4" w:rsidP="000126A4">
      <w:pPr>
        <w:tabs>
          <w:tab w:val="center" w:pos="7230"/>
        </w:tabs>
      </w:pPr>
      <w:r>
        <w:tab/>
        <w:t xml:space="preserve">  </w:t>
      </w:r>
      <w:r w:rsidR="005B5BBD" w:rsidRPr="005B5BBD">
        <w:t xml:space="preserve">от </w:t>
      </w:r>
      <w:r w:rsidR="00CB7F02">
        <w:t>23.12.2022 № 963</w:t>
      </w:r>
    </w:p>
    <w:p w:rsidR="006D6BA4" w:rsidRDefault="006D6BA4" w:rsidP="003949BB"/>
    <w:p w:rsidR="0039324F" w:rsidRDefault="0039324F" w:rsidP="003949BB"/>
    <w:p w:rsidR="006D6BA4" w:rsidRPr="006A7360" w:rsidRDefault="00CB7F02" w:rsidP="006D6BA4">
      <w:pPr>
        <w:jc w:val="center"/>
        <w:rPr>
          <w:b/>
          <w:sz w:val="28"/>
          <w:szCs w:val="28"/>
        </w:rPr>
      </w:pPr>
      <w:r w:rsidRPr="006A7360">
        <w:rPr>
          <w:b/>
          <w:sz w:val="28"/>
          <w:szCs w:val="28"/>
        </w:rPr>
        <w:t>Распределение бюджетных ассигнований по разделам и подразделам классификации расходов бюджета муниципального образования Кондинский район на 2022 год</w:t>
      </w:r>
    </w:p>
    <w:p w:rsidR="00320B89" w:rsidRPr="006D6BA4" w:rsidRDefault="00320B89" w:rsidP="00320B89">
      <w:pPr>
        <w:rPr>
          <w:sz w:val="28"/>
          <w:szCs w:val="28"/>
        </w:rPr>
      </w:pPr>
    </w:p>
    <w:tbl>
      <w:tblPr>
        <w:tblW w:w="9371" w:type="dxa"/>
        <w:tblInd w:w="93" w:type="dxa"/>
        <w:tblLook w:val="04A0" w:firstRow="1" w:lastRow="0" w:firstColumn="1" w:lastColumn="0" w:noHBand="0" w:noVBand="1"/>
      </w:tblPr>
      <w:tblGrid>
        <w:gridCol w:w="960"/>
        <w:gridCol w:w="4725"/>
        <w:gridCol w:w="426"/>
        <w:gridCol w:w="425"/>
        <w:gridCol w:w="1417"/>
        <w:gridCol w:w="1418"/>
      </w:tblGrid>
      <w:tr w:rsidR="00CB7F02" w:rsidRPr="006A7360" w:rsidTr="006A7360">
        <w:trPr>
          <w:trHeight w:val="68"/>
        </w:trPr>
        <w:tc>
          <w:tcPr>
            <w:tcW w:w="960" w:type="dxa"/>
            <w:tcBorders>
              <w:top w:val="nil"/>
              <w:left w:val="nil"/>
              <w:bottom w:val="nil"/>
              <w:right w:val="nil"/>
            </w:tcBorders>
            <w:shd w:val="clear" w:color="auto" w:fill="auto"/>
            <w:noWrap/>
            <w:vAlign w:val="bottom"/>
            <w:hideMark/>
          </w:tcPr>
          <w:p w:rsidR="00CB7F02" w:rsidRPr="006A7360" w:rsidRDefault="00CB7F02">
            <w:pPr>
              <w:rPr>
                <w:sz w:val="16"/>
                <w:szCs w:val="16"/>
              </w:rPr>
            </w:pPr>
          </w:p>
        </w:tc>
        <w:tc>
          <w:tcPr>
            <w:tcW w:w="4725" w:type="dxa"/>
            <w:tcBorders>
              <w:top w:val="nil"/>
              <w:left w:val="nil"/>
              <w:bottom w:val="nil"/>
              <w:right w:val="nil"/>
            </w:tcBorders>
            <w:shd w:val="clear" w:color="auto" w:fill="auto"/>
            <w:noWrap/>
            <w:vAlign w:val="bottom"/>
            <w:hideMark/>
          </w:tcPr>
          <w:p w:rsidR="00CB7F02" w:rsidRPr="006A7360" w:rsidRDefault="00CB7F02">
            <w:pPr>
              <w:rPr>
                <w:sz w:val="16"/>
                <w:szCs w:val="16"/>
              </w:rPr>
            </w:pPr>
          </w:p>
        </w:tc>
        <w:tc>
          <w:tcPr>
            <w:tcW w:w="426" w:type="dxa"/>
            <w:tcBorders>
              <w:top w:val="nil"/>
              <w:left w:val="nil"/>
              <w:bottom w:val="nil"/>
              <w:right w:val="nil"/>
            </w:tcBorders>
            <w:shd w:val="clear" w:color="auto" w:fill="auto"/>
            <w:noWrap/>
            <w:vAlign w:val="bottom"/>
            <w:hideMark/>
          </w:tcPr>
          <w:p w:rsidR="00CB7F02" w:rsidRPr="006A7360" w:rsidRDefault="00CB7F02">
            <w:pPr>
              <w:rPr>
                <w:sz w:val="16"/>
                <w:szCs w:val="16"/>
              </w:rPr>
            </w:pPr>
          </w:p>
        </w:tc>
        <w:tc>
          <w:tcPr>
            <w:tcW w:w="425" w:type="dxa"/>
            <w:tcBorders>
              <w:top w:val="nil"/>
              <w:left w:val="nil"/>
              <w:bottom w:val="nil"/>
              <w:right w:val="nil"/>
            </w:tcBorders>
            <w:shd w:val="clear" w:color="auto" w:fill="auto"/>
            <w:noWrap/>
            <w:vAlign w:val="bottom"/>
            <w:hideMark/>
          </w:tcPr>
          <w:p w:rsidR="00CB7F02" w:rsidRPr="006A7360" w:rsidRDefault="00CB7F02">
            <w:pPr>
              <w:rPr>
                <w:sz w:val="16"/>
                <w:szCs w:val="16"/>
              </w:rPr>
            </w:pPr>
          </w:p>
        </w:tc>
        <w:tc>
          <w:tcPr>
            <w:tcW w:w="1417" w:type="dxa"/>
            <w:tcBorders>
              <w:top w:val="nil"/>
              <w:left w:val="nil"/>
              <w:bottom w:val="nil"/>
              <w:right w:val="nil"/>
            </w:tcBorders>
            <w:shd w:val="clear" w:color="auto" w:fill="auto"/>
            <w:noWrap/>
            <w:vAlign w:val="bottom"/>
            <w:hideMark/>
          </w:tcPr>
          <w:p w:rsidR="00CB7F02" w:rsidRPr="006A7360" w:rsidRDefault="00CB7F02">
            <w:pPr>
              <w:rPr>
                <w:sz w:val="16"/>
                <w:szCs w:val="16"/>
              </w:rPr>
            </w:pPr>
          </w:p>
        </w:tc>
        <w:tc>
          <w:tcPr>
            <w:tcW w:w="1418" w:type="dxa"/>
            <w:tcBorders>
              <w:top w:val="nil"/>
              <w:left w:val="nil"/>
              <w:bottom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(в рублях)</w:t>
            </w:r>
          </w:p>
        </w:tc>
      </w:tr>
      <w:tr w:rsidR="00CB7F02" w:rsidRPr="006A7360" w:rsidTr="006A7360">
        <w:trPr>
          <w:trHeight w:val="68"/>
        </w:trPr>
        <w:tc>
          <w:tcPr>
            <w:tcW w:w="56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pPr>
              <w:jc w:val="center"/>
              <w:rPr>
                <w:sz w:val="16"/>
                <w:szCs w:val="16"/>
              </w:rPr>
            </w:pPr>
            <w:r w:rsidRPr="006A7360">
              <w:rPr>
                <w:sz w:val="16"/>
                <w:szCs w:val="16"/>
              </w:rPr>
              <w:t>Наименование</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pPr>
              <w:jc w:val="center"/>
              <w:rPr>
                <w:sz w:val="16"/>
                <w:szCs w:val="16"/>
              </w:rPr>
            </w:pPr>
            <w:r w:rsidRPr="006A7360">
              <w:rPr>
                <w:sz w:val="16"/>
                <w:szCs w:val="16"/>
              </w:rPr>
              <w:t>Рз</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pPr>
              <w:jc w:val="center"/>
              <w:rPr>
                <w:sz w:val="16"/>
                <w:szCs w:val="16"/>
              </w:rPr>
            </w:pPr>
            <w:r w:rsidRPr="006A7360">
              <w:rPr>
                <w:sz w:val="16"/>
                <w:szCs w:val="16"/>
              </w:rPr>
              <w:t>ПР</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6A7360" w:rsidRDefault="00CB7F02">
            <w:pPr>
              <w:jc w:val="center"/>
              <w:rPr>
                <w:sz w:val="16"/>
                <w:szCs w:val="16"/>
              </w:rPr>
            </w:pPr>
            <w:r w:rsidRPr="006A7360">
              <w:rPr>
                <w:sz w:val="16"/>
                <w:szCs w:val="16"/>
              </w:rPr>
              <w:t>Сумма на  год</w:t>
            </w:r>
          </w:p>
        </w:tc>
        <w:tc>
          <w:tcPr>
            <w:tcW w:w="1418" w:type="dxa"/>
            <w:tcBorders>
              <w:top w:val="nil"/>
              <w:left w:val="nil"/>
              <w:bottom w:val="nil"/>
              <w:right w:val="single" w:sz="4" w:space="0" w:color="auto"/>
            </w:tcBorders>
            <w:shd w:val="clear" w:color="auto" w:fill="auto"/>
            <w:noWrap/>
            <w:vAlign w:val="bottom"/>
            <w:hideMark/>
          </w:tcPr>
          <w:p w:rsidR="00CB7F02" w:rsidRPr="006A7360" w:rsidRDefault="00CB7F02">
            <w:pPr>
              <w:rPr>
                <w:sz w:val="16"/>
                <w:szCs w:val="16"/>
              </w:rPr>
            </w:pPr>
            <w:r w:rsidRPr="006A7360">
              <w:rPr>
                <w:sz w:val="16"/>
                <w:szCs w:val="16"/>
              </w:rPr>
              <w:t> </w:t>
            </w:r>
          </w:p>
        </w:tc>
      </w:tr>
      <w:tr w:rsidR="00CB7F02" w:rsidRPr="006A7360" w:rsidTr="006A7360">
        <w:trPr>
          <w:trHeight w:val="68"/>
        </w:trPr>
        <w:tc>
          <w:tcPr>
            <w:tcW w:w="5685" w:type="dxa"/>
            <w:gridSpan w:val="2"/>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pPr>
              <w:rPr>
                <w:sz w:val="16"/>
                <w:szCs w:val="16"/>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pPr>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pPr>
              <w:rPr>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pPr>
              <w:rPr>
                <w:sz w:val="16"/>
                <w:szCs w:val="16"/>
              </w:rPr>
            </w:pPr>
          </w:p>
        </w:tc>
        <w:tc>
          <w:tcPr>
            <w:tcW w:w="1418" w:type="dxa"/>
            <w:tcBorders>
              <w:top w:val="nil"/>
              <w:left w:val="nil"/>
              <w:bottom w:val="nil"/>
              <w:right w:val="single" w:sz="4" w:space="0" w:color="auto"/>
            </w:tcBorders>
            <w:shd w:val="clear" w:color="auto" w:fill="auto"/>
            <w:noWrap/>
            <w:vAlign w:val="bottom"/>
            <w:hideMark/>
          </w:tcPr>
          <w:p w:rsidR="00CB7F02" w:rsidRPr="006A7360" w:rsidRDefault="00CB7F02">
            <w:pPr>
              <w:rPr>
                <w:sz w:val="16"/>
                <w:szCs w:val="16"/>
              </w:rPr>
            </w:pPr>
            <w:r w:rsidRPr="006A7360">
              <w:rPr>
                <w:sz w:val="16"/>
                <w:szCs w:val="16"/>
              </w:rPr>
              <w:t>В том числе за счет</w:t>
            </w:r>
          </w:p>
        </w:tc>
      </w:tr>
      <w:tr w:rsidR="00CB7F02" w:rsidRPr="006A7360" w:rsidTr="006A7360">
        <w:trPr>
          <w:trHeight w:val="68"/>
        </w:trPr>
        <w:tc>
          <w:tcPr>
            <w:tcW w:w="5685" w:type="dxa"/>
            <w:gridSpan w:val="2"/>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pPr>
              <w:rPr>
                <w:sz w:val="16"/>
                <w:szCs w:val="16"/>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pPr>
              <w:rPr>
                <w:sz w:val="16"/>
                <w:szCs w:val="16"/>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pPr>
              <w:rPr>
                <w:sz w:val="16"/>
                <w:szCs w:val="16"/>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CB7F02" w:rsidRPr="006A7360" w:rsidRDefault="00CB7F02">
            <w:pPr>
              <w:rPr>
                <w:sz w:val="16"/>
                <w:szCs w:val="16"/>
              </w:rPr>
            </w:pPr>
          </w:p>
        </w:tc>
        <w:tc>
          <w:tcPr>
            <w:tcW w:w="1418" w:type="dxa"/>
            <w:tcBorders>
              <w:top w:val="nil"/>
              <w:left w:val="nil"/>
              <w:bottom w:val="single" w:sz="4" w:space="0" w:color="auto"/>
              <w:right w:val="single" w:sz="4" w:space="0" w:color="auto"/>
            </w:tcBorders>
            <w:shd w:val="clear" w:color="auto" w:fill="auto"/>
            <w:noWrap/>
            <w:hideMark/>
          </w:tcPr>
          <w:p w:rsidR="00CB7F02" w:rsidRPr="006A7360" w:rsidRDefault="00CB7F02">
            <w:pPr>
              <w:jc w:val="center"/>
              <w:rPr>
                <w:sz w:val="16"/>
                <w:szCs w:val="16"/>
              </w:rPr>
            </w:pPr>
            <w:r w:rsidRPr="006A7360">
              <w:rPr>
                <w:sz w:val="16"/>
                <w:szCs w:val="16"/>
              </w:rPr>
              <w:t xml:space="preserve"> субвенций </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B7F02" w:rsidRPr="006A7360" w:rsidRDefault="00CB7F02">
            <w:pPr>
              <w:jc w:val="center"/>
              <w:rPr>
                <w:sz w:val="16"/>
                <w:szCs w:val="16"/>
              </w:rPr>
            </w:pPr>
            <w:r w:rsidRPr="006A7360">
              <w:rPr>
                <w:sz w:val="16"/>
                <w:szCs w:val="16"/>
              </w:rPr>
              <w:t>1</w:t>
            </w:r>
          </w:p>
        </w:tc>
        <w:tc>
          <w:tcPr>
            <w:tcW w:w="426"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center"/>
              <w:rPr>
                <w:sz w:val="16"/>
                <w:szCs w:val="16"/>
              </w:rPr>
            </w:pPr>
            <w:r w:rsidRPr="006A7360">
              <w:rPr>
                <w:sz w:val="16"/>
                <w:szCs w:val="16"/>
              </w:rPr>
              <w:t>2</w:t>
            </w:r>
          </w:p>
        </w:tc>
        <w:tc>
          <w:tcPr>
            <w:tcW w:w="425"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center"/>
              <w:rPr>
                <w:sz w:val="16"/>
                <w:szCs w:val="16"/>
              </w:rPr>
            </w:pPr>
            <w:r w:rsidRPr="006A7360">
              <w:rPr>
                <w:sz w:val="16"/>
                <w:szCs w:val="16"/>
              </w:rPr>
              <w:t>3</w:t>
            </w:r>
          </w:p>
        </w:tc>
        <w:tc>
          <w:tcPr>
            <w:tcW w:w="1417"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center"/>
              <w:rPr>
                <w:sz w:val="16"/>
                <w:szCs w:val="16"/>
              </w:rPr>
            </w:pPr>
            <w:r w:rsidRPr="006A7360">
              <w:rPr>
                <w:sz w:val="16"/>
                <w:szCs w:val="16"/>
              </w:rPr>
              <w:t>4</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center"/>
              <w:rPr>
                <w:sz w:val="16"/>
                <w:szCs w:val="16"/>
              </w:rPr>
            </w:pPr>
            <w:r w:rsidRPr="006A7360">
              <w:rPr>
                <w:sz w:val="16"/>
                <w:szCs w:val="16"/>
              </w:rPr>
              <w:t>5</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ОБЩЕГОСУДАРСТВЕННЫЕ ВОПРОСЫ</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509 196 201,97</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15 138 000,00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Функционирование высшего должностного лица субъекта Российской Федерации и муниципального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4 478 170,84</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5 649 860,52</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140 861 326,09</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Судебная система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5 400,00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5 400,00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06</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44 396 328,40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673 100,00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Резервные фонды</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976 733,26</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общегосударственные вопросы</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13</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312 828 382,86</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14 459 500,00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НАЦИОНАЛЬНАЯ ОБОРОНА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4 323 544,00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3 664 300,00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Мобилизационная и вневойсковая подготовка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4 323 544,00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3 664 300,00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НАЦИОНАЛЬНАЯ БЕЗОПАСНОСТЬ И ПРАВООХРАНИТЕЛЬНАЯ ДЕЯТЕЛЬНОСТЬ</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70 307 711,57</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5 877 400,00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Органы юстиции</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5 925 912,52</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5 877 400,00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Гражданская оборона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09</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63 141 578,34</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800 000,00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вопросы в области национальной безопасности и правоохранительной деятельности</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14</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440 220,71</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НАЦИОНАЛЬНАЯ ЭКОНОМИКА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507 993 364,43</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46 886 300,00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Общеэкономические вопросы</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45 721 676,70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Сельское хозяйство и рыболовство</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41 666 250,87</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41 180 300,00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Транспорт</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08</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114 106 204,63</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Дорожное хозяйство (дорожные фонды)</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09</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256 170 784,67</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Связь и информатика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10</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9 854 589,15</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вопросы в области национальной экономики</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40 473 858,41</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5 706 000,00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ЖИЛИЩНО-КОММУНАЛЬНОЕ ХОЗЯЙСТВО</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779 398 490,00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69 544 900,00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Жилищное хозяйство</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228 990 079,21</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Коммунальное хозяйство</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313 884 764,36</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69 468 600,00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Благоустройство</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218 931 660,51</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вопросы в области жилищно-коммунального хозяйства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17 591 985,92</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76 300,00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ОХРАНА ОКРУЖАЮЩЕЙ СРЕДЫ</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7 915 000,00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95 000,00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вопросы в области охраны окружающей среды</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06</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7 915 000,00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95 000,00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ОБРАЗОВАНИЕ</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2 856 493 091,44</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1 541 687 481,81</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Дошкольное образование</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505 198 116,93</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374 747 315,00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Общее образование</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02</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1 823 836 295,29</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1 156 766 785,00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Дополнительное образование детей</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395 312 684,94</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Молодежная политика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07</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41 696 855,15</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8 628 800,00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вопросы в области образования</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09</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90 449 139,13</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1 544 581,81</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КУЛЬТУРА, КИНЕМАТОГРАФИЯ</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213 565 560,35</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470 900,00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Культура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205 265 937,27</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вопросы в области культуры, кинематографии</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8 299 623,08</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470 900,00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ЗДРАВООХРАНЕНИЕ</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3 833 500,00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2 833 500,00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Санитарно-эпидемиологическое благополучие</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07</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1 000 000,00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вопросы в области здравоохранения</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09</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09</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2 833 500,00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2 833 500,00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СОЦИАЛЬНАЯ ПОЛИТИКА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173 880 332,34</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147 499 988,19</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Пенсионное обеспечение</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9 241 141,00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Социальное обеспечение населения</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9 100 100,00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9 100 100,00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Охрана семьи и детства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132 584 841,26</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116 964 688,19</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вопросы в области социальной политики</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06</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22 954 250,08</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21 435 200,00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ФИЗИЧЕСКАЯ КУЛЬТУРА И СПОРТ</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219 672 571,53</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Физическая культура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2 871 052,63</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lastRenderedPageBreak/>
              <w:t>Массовый спорт</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11</w:t>
            </w:r>
          </w:p>
        </w:tc>
        <w:tc>
          <w:tcPr>
            <w:tcW w:w="425"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02</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210 364 558,34</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вопросы в области физической культуры и спорта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05</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6 436 960,56</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СРЕДСТВА МАССОВОЙ ИНФОРМАЦИИ</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15 784 000,00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Другие вопросы в области средств массовой информации</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04</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15 784 000,00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ОБСЛУЖИВАНИЕ ГОСУДАРСТВЕННОГО (МУНИЦИПАЛЬНОГО) ДОЛГА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19 970,16</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Обслуживание государственного (муниципального) внутреннего долга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13</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19 970,16</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МЕЖБЮДЖЕТНЫЕ ТРАНСФЕРТЫ ОБЩЕГО ХАРАКТЕРА БЮДЖЕТАМ БЮДЖЕТНОЙ СИСТЕМЫ РОССИЙСКОЙ ФЕДЕРАЦИИ</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336 955 018,42</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64 488 400,00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Дотации на выравнивание бюджетной обеспеченности субъектов Российской Федерации и муниципальных образований</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01</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280 358 200,00</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64 488 400,00</w:t>
            </w:r>
          </w:p>
        </w:tc>
      </w:tr>
      <w:tr w:rsidR="00CB7F02" w:rsidRPr="006A7360" w:rsidTr="006A7360">
        <w:trPr>
          <w:trHeight w:val="68"/>
        </w:trPr>
        <w:tc>
          <w:tcPr>
            <w:tcW w:w="5685"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6A7360" w:rsidRDefault="00CB7F02">
            <w:pPr>
              <w:rPr>
                <w:sz w:val="16"/>
                <w:szCs w:val="16"/>
              </w:rPr>
            </w:pPr>
            <w:r w:rsidRPr="006A7360">
              <w:rPr>
                <w:sz w:val="16"/>
                <w:szCs w:val="16"/>
              </w:rPr>
              <w:t>Прочие межбюджетные трансферты общего характера</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14</w:t>
            </w:r>
          </w:p>
        </w:tc>
        <w:tc>
          <w:tcPr>
            <w:tcW w:w="425" w:type="dxa"/>
            <w:tcBorders>
              <w:top w:val="nil"/>
              <w:left w:val="single" w:sz="4" w:space="0" w:color="auto"/>
              <w:bottom w:val="single" w:sz="4" w:space="0" w:color="auto"/>
              <w:right w:val="nil"/>
            </w:tcBorders>
            <w:shd w:val="clear" w:color="000000" w:fill="FFFFFF"/>
            <w:noWrap/>
            <w:vAlign w:val="bottom"/>
            <w:hideMark/>
          </w:tcPr>
          <w:p w:rsidR="00CB7F02" w:rsidRPr="006A7360" w:rsidRDefault="00CB7F02">
            <w:pPr>
              <w:jc w:val="right"/>
              <w:rPr>
                <w:sz w:val="16"/>
                <w:szCs w:val="16"/>
              </w:rPr>
            </w:pPr>
            <w:r w:rsidRPr="006A7360">
              <w:rPr>
                <w:sz w:val="16"/>
                <w:szCs w:val="16"/>
              </w:rPr>
              <w:t>03</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56 596 818,42</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0,00</w:t>
            </w:r>
          </w:p>
        </w:tc>
      </w:tr>
      <w:tr w:rsidR="00CB7F02" w:rsidRPr="006A7360" w:rsidTr="006A7360">
        <w:trPr>
          <w:trHeight w:val="68"/>
        </w:trPr>
        <w:tc>
          <w:tcPr>
            <w:tcW w:w="960" w:type="dxa"/>
            <w:tcBorders>
              <w:top w:val="nil"/>
              <w:left w:val="single" w:sz="4" w:space="0" w:color="auto"/>
              <w:bottom w:val="single" w:sz="4" w:space="0" w:color="auto"/>
              <w:right w:val="nil"/>
            </w:tcBorders>
            <w:shd w:val="clear" w:color="auto" w:fill="auto"/>
            <w:noWrap/>
            <w:vAlign w:val="bottom"/>
            <w:hideMark/>
          </w:tcPr>
          <w:p w:rsidR="00CB7F02" w:rsidRPr="006A7360" w:rsidRDefault="00CB7F02">
            <w:pPr>
              <w:rPr>
                <w:sz w:val="16"/>
                <w:szCs w:val="16"/>
              </w:rPr>
            </w:pPr>
            <w:r w:rsidRPr="006A7360">
              <w:rPr>
                <w:sz w:val="16"/>
                <w:szCs w:val="16"/>
              </w:rPr>
              <w:t>Итого</w:t>
            </w:r>
          </w:p>
        </w:tc>
        <w:tc>
          <w:tcPr>
            <w:tcW w:w="4725"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rPr>
                <w:sz w:val="16"/>
                <w:szCs w:val="16"/>
              </w:rPr>
            </w:pPr>
            <w:r w:rsidRPr="006A7360">
              <w:rPr>
                <w:sz w:val="16"/>
                <w:szCs w:val="16"/>
              </w:rPr>
              <w:t> </w:t>
            </w:r>
          </w:p>
        </w:tc>
        <w:tc>
          <w:tcPr>
            <w:tcW w:w="426"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rPr>
                <w:sz w:val="16"/>
                <w:szCs w:val="16"/>
              </w:rPr>
            </w:pPr>
            <w:r w:rsidRPr="006A7360">
              <w:rPr>
                <w:sz w:val="16"/>
                <w:szCs w:val="16"/>
              </w:rPr>
              <w:t> </w:t>
            </w:r>
          </w:p>
        </w:tc>
        <w:tc>
          <w:tcPr>
            <w:tcW w:w="425" w:type="dxa"/>
            <w:tcBorders>
              <w:top w:val="nil"/>
              <w:left w:val="nil"/>
              <w:bottom w:val="single" w:sz="4" w:space="0" w:color="auto"/>
              <w:right w:val="nil"/>
            </w:tcBorders>
            <w:shd w:val="clear" w:color="auto" w:fill="auto"/>
            <w:noWrap/>
            <w:vAlign w:val="bottom"/>
            <w:hideMark/>
          </w:tcPr>
          <w:p w:rsidR="00CB7F02" w:rsidRPr="006A7360" w:rsidRDefault="00CB7F02">
            <w:pPr>
              <w:rPr>
                <w:sz w:val="16"/>
                <w:szCs w:val="16"/>
              </w:rPr>
            </w:pPr>
            <w:r w:rsidRPr="006A7360">
              <w:rPr>
                <w:sz w:val="16"/>
                <w:szCs w:val="16"/>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5 699 338 356,21</w:t>
            </w:r>
          </w:p>
        </w:tc>
        <w:tc>
          <w:tcPr>
            <w:tcW w:w="1418" w:type="dxa"/>
            <w:tcBorders>
              <w:top w:val="nil"/>
              <w:left w:val="nil"/>
              <w:bottom w:val="single" w:sz="4" w:space="0" w:color="auto"/>
              <w:right w:val="single" w:sz="4" w:space="0" w:color="auto"/>
            </w:tcBorders>
            <w:shd w:val="clear" w:color="auto" w:fill="auto"/>
            <w:noWrap/>
            <w:vAlign w:val="bottom"/>
            <w:hideMark/>
          </w:tcPr>
          <w:p w:rsidR="00CB7F02" w:rsidRPr="006A7360" w:rsidRDefault="00CB7F02">
            <w:pPr>
              <w:jc w:val="right"/>
              <w:rPr>
                <w:sz w:val="16"/>
                <w:szCs w:val="16"/>
              </w:rPr>
            </w:pPr>
            <w:r w:rsidRPr="006A7360">
              <w:rPr>
                <w:sz w:val="16"/>
                <w:szCs w:val="16"/>
              </w:rPr>
              <w:t>1 898 186 170,00</w:t>
            </w:r>
          </w:p>
        </w:tc>
      </w:tr>
    </w:tbl>
    <w:p w:rsidR="006D6BA4" w:rsidRDefault="006D6BA4" w:rsidP="006D6BA4"/>
    <w:p w:rsidR="00AB6B79" w:rsidRPr="006D6BA4" w:rsidRDefault="00AB6B79" w:rsidP="006D6BA4">
      <w:pPr>
        <w:sectPr w:rsidR="00AB6B79" w:rsidRPr="006D6BA4" w:rsidSect="00D32E6A">
          <w:pgSz w:w="11906" w:h="16838"/>
          <w:pgMar w:top="1135" w:right="849" w:bottom="851" w:left="1588" w:header="283" w:footer="283" w:gutter="0"/>
          <w:cols w:space="720"/>
          <w:docGrid w:linePitch="326"/>
        </w:sectPr>
      </w:pPr>
    </w:p>
    <w:p w:rsidR="000126A4" w:rsidRDefault="000126A4" w:rsidP="000126A4">
      <w:pPr>
        <w:tabs>
          <w:tab w:val="left" w:pos="7845"/>
        </w:tabs>
        <w:ind w:firstLine="6663"/>
      </w:pPr>
      <w:r>
        <w:lastRenderedPageBreak/>
        <w:t>Приложение 5 к решению</w:t>
      </w:r>
    </w:p>
    <w:p w:rsidR="000126A4" w:rsidRDefault="000126A4" w:rsidP="000126A4">
      <w:pPr>
        <w:tabs>
          <w:tab w:val="left" w:pos="7845"/>
        </w:tabs>
        <w:ind w:firstLine="6663"/>
      </w:pPr>
      <w:r>
        <w:t>Думы Кондинского района</w:t>
      </w:r>
    </w:p>
    <w:p w:rsidR="00AB6B79" w:rsidRDefault="005B5BBD" w:rsidP="000126A4">
      <w:pPr>
        <w:tabs>
          <w:tab w:val="left" w:pos="7845"/>
        </w:tabs>
        <w:ind w:firstLine="6663"/>
      </w:pPr>
      <w:r w:rsidRPr="005B5BBD">
        <w:t xml:space="preserve">от </w:t>
      </w:r>
      <w:r w:rsidR="00CB7F02">
        <w:t>23.12.2022 № 963</w:t>
      </w:r>
      <w:r w:rsidR="00F43A40">
        <w:tab/>
      </w:r>
    </w:p>
    <w:p w:rsidR="00A429D5" w:rsidRDefault="00A429D5" w:rsidP="00A429D5">
      <w:pPr>
        <w:jc w:val="center"/>
        <w:rPr>
          <w:sz w:val="28"/>
          <w:szCs w:val="28"/>
        </w:rPr>
      </w:pPr>
    </w:p>
    <w:p w:rsidR="00A429D5" w:rsidRDefault="00A429D5" w:rsidP="00A429D5">
      <w:pPr>
        <w:rPr>
          <w:sz w:val="28"/>
          <w:szCs w:val="28"/>
        </w:rPr>
      </w:pPr>
    </w:p>
    <w:p w:rsidR="006D6BA4" w:rsidRPr="006A7360" w:rsidRDefault="00CB7F02" w:rsidP="006D6BA4">
      <w:pPr>
        <w:jc w:val="center"/>
        <w:rPr>
          <w:b/>
        </w:rPr>
      </w:pPr>
      <w:r w:rsidRPr="006A7360">
        <w:rPr>
          <w:b/>
        </w:rPr>
        <w:t>Ведомственная структура расходов бюджета муниципального образования Кондинский район на 2022 год</w:t>
      </w:r>
    </w:p>
    <w:p w:rsidR="00310137" w:rsidRDefault="00310137" w:rsidP="00310137">
      <w:pPr>
        <w:rPr>
          <w:sz w:val="28"/>
          <w:szCs w:val="28"/>
        </w:rPr>
      </w:pPr>
    </w:p>
    <w:tbl>
      <w:tblPr>
        <w:tblW w:w="9592" w:type="dxa"/>
        <w:tblInd w:w="93" w:type="dxa"/>
        <w:tblLook w:val="04A0" w:firstRow="1" w:lastRow="0" w:firstColumn="1" w:lastColumn="0" w:noHBand="0" w:noVBand="1"/>
      </w:tblPr>
      <w:tblGrid>
        <w:gridCol w:w="3697"/>
        <w:gridCol w:w="476"/>
        <w:gridCol w:w="378"/>
        <w:gridCol w:w="426"/>
        <w:gridCol w:w="1134"/>
        <w:gridCol w:w="567"/>
        <w:gridCol w:w="1478"/>
        <w:gridCol w:w="1436"/>
      </w:tblGrid>
      <w:tr w:rsidR="00F36E0E" w:rsidRPr="00CB7F02" w:rsidTr="00F36E0E">
        <w:trPr>
          <w:trHeight w:val="68"/>
        </w:trPr>
        <w:tc>
          <w:tcPr>
            <w:tcW w:w="3697" w:type="dxa"/>
            <w:tcBorders>
              <w:top w:val="nil"/>
              <w:left w:val="nil"/>
              <w:bottom w:val="nil"/>
              <w:right w:val="nil"/>
            </w:tcBorders>
            <w:shd w:val="clear" w:color="auto" w:fill="auto"/>
            <w:noWrap/>
            <w:vAlign w:val="bottom"/>
            <w:hideMark/>
          </w:tcPr>
          <w:p w:rsidR="00CB7F02" w:rsidRPr="00CB7F02" w:rsidRDefault="00CB7F02" w:rsidP="00CB7F02">
            <w:pPr>
              <w:rPr>
                <w:sz w:val="16"/>
                <w:szCs w:val="16"/>
              </w:rPr>
            </w:pPr>
          </w:p>
        </w:tc>
        <w:tc>
          <w:tcPr>
            <w:tcW w:w="476" w:type="dxa"/>
            <w:tcBorders>
              <w:top w:val="nil"/>
              <w:left w:val="nil"/>
              <w:bottom w:val="nil"/>
              <w:right w:val="nil"/>
            </w:tcBorders>
            <w:shd w:val="clear" w:color="auto" w:fill="auto"/>
            <w:noWrap/>
            <w:vAlign w:val="bottom"/>
            <w:hideMark/>
          </w:tcPr>
          <w:p w:rsidR="00CB7F02" w:rsidRPr="00CB7F02" w:rsidRDefault="00CB7F02" w:rsidP="00CB7F02">
            <w:pPr>
              <w:rPr>
                <w:sz w:val="16"/>
                <w:szCs w:val="16"/>
              </w:rPr>
            </w:pPr>
          </w:p>
        </w:tc>
        <w:tc>
          <w:tcPr>
            <w:tcW w:w="378" w:type="dxa"/>
            <w:tcBorders>
              <w:top w:val="nil"/>
              <w:left w:val="nil"/>
              <w:bottom w:val="nil"/>
              <w:right w:val="nil"/>
            </w:tcBorders>
            <w:shd w:val="clear" w:color="auto" w:fill="auto"/>
            <w:noWrap/>
            <w:vAlign w:val="bottom"/>
            <w:hideMark/>
          </w:tcPr>
          <w:p w:rsidR="00CB7F02" w:rsidRPr="00CB7F02" w:rsidRDefault="00CB7F02" w:rsidP="00CB7F02">
            <w:pPr>
              <w:rPr>
                <w:sz w:val="16"/>
                <w:szCs w:val="16"/>
              </w:rPr>
            </w:pPr>
          </w:p>
        </w:tc>
        <w:tc>
          <w:tcPr>
            <w:tcW w:w="426" w:type="dxa"/>
            <w:tcBorders>
              <w:top w:val="nil"/>
              <w:left w:val="nil"/>
              <w:bottom w:val="nil"/>
              <w:right w:val="nil"/>
            </w:tcBorders>
            <w:shd w:val="clear" w:color="auto" w:fill="auto"/>
            <w:noWrap/>
            <w:vAlign w:val="bottom"/>
            <w:hideMark/>
          </w:tcPr>
          <w:p w:rsidR="00CB7F02" w:rsidRPr="00CB7F02" w:rsidRDefault="00CB7F02" w:rsidP="00CB7F02">
            <w:pPr>
              <w:rPr>
                <w:sz w:val="16"/>
                <w:szCs w:val="16"/>
              </w:rPr>
            </w:pPr>
          </w:p>
        </w:tc>
        <w:tc>
          <w:tcPr>
            <w:tcW w:w="1134" w:type="dxa"/>
            <w:tcBorders>
              <w:top w:val="nil"/>
              <w:left w:val="nil"/>
              <w:bottom w:val="nil"/>
              <w:right w:val="nil"/>
            </w:tcBorders>
            <w:shd w:val="clear" w:color="auto" w:fill="auto"/>
            <w:noWrap/>
            <w:vAlign w:val="bottom"/>
            <w:hideMark/>
          </w:tcPr>
          <w:p w:rsidR="00CB7F02" w:rsidRPr="00CB7F02" w:rsidRDefault="00CB7F02" w:rsidP="00CB7F02">
            <w:pPr>
              <w:rPr>
                <w:sz w:val="16"/>
                <w:szCs w:val="16"/>
              </w:rPr>
            </w:pPr>
          </w:p>
        </w:tc>
        <w:tc>
          <w:tcPr>
            <w:tcW w:w="567" w:type="dxa"/>
            <w:tcBorders>
              <w:top w:val="nil"/>
              <w:left w:val="nil"/>
              <w:bottom w:val="nil"/>
              <w:right w:val="nil"/>
            </w:tcBorders>
            <w:shd w:val="clear" w:color="auto" w:fill="auto"/>
            <w:noWrap/>
            <w:vAlign w:val="bottom"/>
            <w:hideMark/>
          </w:tcPr>
          <w:p w:rsidR="00CB7F02" w:rsidRPr="00CB7F02" w:rsidRDefault="00CB7F02" w:rsidP="00CB7F02">
            <w:pPr>
              <w:rPr>
                <w:sz w:val="16"/>
                <w:szCs w:val="16"/>
              </w:rPr>
            </w:pPr>
          </w:p>
        </w:tc>
        <w:tc>
          <w:tcPr>
            <w:tcW w:w="1478" w:type="dxa"/>
            <w:tcBorders>
              <w:top w:val="nil"/>
              <w:left w:val="nil"/>
              <w:bottom w:val="nil"/>
              <w:right w:val="nil"/>
            </w:tcBorders>
            <w:shd w:val="clear" w:color="auto" w:fill="auto"/>
            <w:noWrap/>
            <w:vAlign w:val="bottom"/>
            <w:hideMark/>
          </w:tcPr>
          <w:p w:rsidR="00CB7F02" w:rsidRPr="00CB7F02" w:rsidRDefault="00CB7F02" w:rsidP="00CB7F02">
            <w:pPr>
              <w:rPr>
                <w:sz w:val="16"/>
                <w:szCs w:val="16"/>
              </w:rPr>
            </w:pPr>
          </w:p>
        </w:tc>
        <w:tc>
          <w:tcPr>
            <w:tcW w:w="1436" w:type="dxa"/>
            <w:tcBorders>
              <w:top w:val="nil"/>
              <w:left w:val="nil"/>
              <w:bottom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(в рублях)</w:t>
            </w:r>
          </w:p>
        </w:tc>
      </w:tr>
      <w:tr w:rsidR="00F36E0E" w:rsidRPr="00CB7F02" w:rsidTr="00F36E0E">
        <w:trPr>
          <w:trHeight w:val="210"/>
        </w:trPr>
        <w:tc>
          <w:tcPr>
            <w:tcW w:w="369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CB7F02" w:rsidRPr="00CB7F02" w:rsidRDefault="00CB7F02" w:rsidP="00CB7F02">
            <w:pPr>
              <w:jc w:val="center"/>
              <w:rPr>
                <w:sz w:val="16"/>
                <w:szCs w:val="16"/>
              </w:rPr>
            </w:pPr>
            <w:r w:rsidRPr="00CB7F02">
              <w:rPr>
                <w:sz w:val="16"/>
                <w:szCs w:val="16"/>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CB7F02" w:rsidRPr="00CB7F02" w:rsidRDefault="00CB7F02" w:rsidP="00CB7F02">
            <w:pPr>
              <w:jc w:val="center"/>
              <w:rPr>
                <w:sz w:val="16"/>
                <w:szCs w:val="16"/>
              </w:rPr>
            </w:pPr>
            <w:r w:rsidRPr="00CB7F02">
              <w:rPr>
                <w:sz w:val="16"/>
                <w:szCs w:val="16"/>
              </w:rPr>
              <w:t>Вед</w:t>
            </w:r>
          </w:p>
        </w:tc>
        <w:tc>
          <w:tcPr>
            <w:tcW w:w="378" w:type="dxa"/>
            <w:vMerge w:val="restart"/>
            <w:tcBorders>
              <w:top w:val="single" w:sz="4" w:space="0" w:color="auto"/>
              <w:left w:val="single" w:sz="4" w:space="0" w:color="auto"/>
              <w:bottom w:val="single" w:sz="4" w:space="0" w:color="auto"/>
              <w:right w:val="nil"/>
            </w:tcBorders>
            <w:shd w:val="clear" w:color="auto" w:fill="auto"/>
            <w:vAlign w:val="center"/>
            <w:hideMark/>
          </w:tcPr>
          <w:p w:rsidR="00CB7F02" w:rsidRPr="00CB7F02" w:rsidRDefault="00CB7F02" w:rsidP="00CB7F02">
            <w:pPr>
              <w:jc w:val="center"/>
              <w:rPr>
                <w:sz w:val="16"/>
                <w:szCs w:val="16"/>
              </w:rPr>
            </w:pPr>
            <w:r w:rsidRPr="00CB7F02">
              <w:rPr>
                <w:sz w:val="16"/>
                <w:szCs w:val="16"/>
              </w:rPr>
              <w:t>Рз</w:t>
            </w:r>
          </w:p>
        </w:tc>
        <w:tc>
          <w:tcPr>
            <w:tcW w:w="426" w:type="dxa"/>
            <w:vMerge w:val="restart"/>
            <w:tcBorders>
              <w:top w:val="single" w:sz="4" w:space="0" w:color="auto"/>
              <w:left w:val="single" w:sz="4" w:space="0" w:color="auto"/>
              <w:bottom w:val="single" w:sz="4" w:space="0" w:color="auto"/>
              <w:right w:val="nil"/>
            </w:tcBorders>
            <w:shd w:val="clear" w:color="auto" w:fill="auto"/>
            <w:vAlign w:val="center"/>
            <w:hideMark/>
          </w:tcPr>
          <w:p w:rsidR="00CB7F02" w:rsidRPr="00CB7F02" w:rsidRDefault="00CB7F02" w:rsidP="00CB7F02">
            <w:pPr>
              <w:jc w:val="center"/>
              <w:rPr>
                <w:sz w:val="16"/>
                <w:szCs w:val="16"/>
              </w:rPr>
            </w:pPr>
            <w:r w:rsidRPr="00CB7F02">
              <w:rPr>
                <w:sz w:val="16"/>
                <w:szCs w:val="16"/>
              </w:rPr>
              <w:t>ПР</w:t>
            </w:r>
          </w:p>
        </w:tc>
        <w:tc>
          <w:tcPr>
            <w:tcW w:w="1134" w:type="dxa"/>
            <w:vMerge w:val="restart"/>
            <w:tcBorders>
              <w:top w:val="single" w:sz="4" w:space="0" w:color="auto"/>
              <w:left w:val="single" w:sz="4" w:space="0" w:color="auto"/>
              <w:bottom w:val="single" w:sz="4" w:space="0" w:color="auto"/>
              <w:right w:val="nil"/>
            </w:tcBorders>
            <w:shd w:val="clear" w:color="auto" w:fill="auto"/>
            <w:vAlign w:val="center"/>
            <w:hideMark/>
          </w:tcPr>
          <w:p w:rsidR="00CB7F02" w:rsidRPr="00CB7F02" w:rsidRDefault="00CB7F02" w:rsidP="00CB7F02">
            <w:pPr>
              <w:jc w:val="center"/>
              <w:rPr>
                <w:sz w:val="16"/>
                <w:szCs w:val="16"/>
              </w:rPr>
            </w:pPr>
            <w:r w:rsidRPr="00CB7F02">
              <w:rPr>
                <w:sz w:val="16"/>
                <w:szCs w:val="16"/>
              </w:rPr>
              <w:t>ЦСР</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CB7F02" w:rsidRDefault="00CB7F02" w:rsidP="00CB7F02">
            <w:pPr>
              <w:jc w:val="center"/>
              <w:rPr>
                <w:sz w:val="16"/>
                <w:szCs w:val="16"/>
              </w:rPr>
            </w:pPr>
            <w:r w:rsidRPr="00CB7F02">
              <w:rPr>
                <w:sz w:val="16"/>
                <w:szCs w:val="16"/>
              </w:rPr>
              <w:t>ВР</w:t>
            </w:r>
          </w:p>
        </w:tc>
        <w:tc>
          <w:tcPr>
            <w:tcW w:w="1478" w:type="dxa"/>
            <w:vMerge w:val="restart"/>
            <w:tcBorders>
              <w:top w:val="single" w:sz="4" w:space="0" w:color="auto"/>
              <w:left w:val="nil"/>
              <w:bottom w:val="single" w:sz="4" w:space="0" w:color="auto"/>
              <w:right w:val="single" w:sz="4" w:space="0" w:color="auto"/>
            </w:tcBorders>
            <w:shd w:val="clear" w:color="auto" w:fill="auto"/>
            <w:vAlign w:val="center"/>
            <w:hideMark/>
          </w:tcPr>
          <w:p w:rsidR="00CB7F02" w:rsidRPr="00CB7F02" w:rsidRDefault="00CB7F02" w:rsidP="00CB7F02">
            <w:pPr>
              <w:jc w:val="center"/>
              <w:rPr>
                <w:sz w:val="16"/>
                <w:szCs w:val="16"/>
              </w:rPr>
            </w:pPr>
            <w:r w:rsidRPr="00CB7F02">
              <w:rPr>
                <w:sz w:val="16"/>
                <w:szCs w:val="16"/>
              </w:rPr>
              <w:t>Сумма на  год</w:t>
            </w:r>
          </w:p>
        </w:tc>
        <w:tc>
          <w:tcPr>
            <w:tcW w:w="1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CB7F02" w:rsidRDefault="00CB7F02" w:rsidP="00CB7F02">
            <w:pPr>
              <w:jc w:val="center"/>
              <w:rPr>
                <w:sz w:val="16"/>
                <w:szCs w:val="16"/>
              </w:rPr>
            </w:pPr>
            <w:r w:rsidRPr="00CB7F02">
              <w:rPr>
                <w:sz w:val="16"/>
                <w:szCs w:val="16"/>
              </w:rPr>
              <w:t>в том числе за счет субвенций</w:t>
            </w:r>
          </w:p>
        </w:tc>
      </w:tr>
      <w:tr w:rsidR="00F36E0E" w:rsidRPr="00CB7F02" w:rsidTr="00F36E0E">
        <w:trPr>
          <w:trHeight w:val="210"/>
        </w:trPr>
        <w:tc>
          <w:tcPr>
            <w:tcW w:w="3697" w:type="dxa"/>
            <w:vMerge/>
            <w:tcBorders>
              <w:top w:val="single" w:sz="4" w:space="0" w:color="auto"/>
              <w:left w:val="single" w:sz="4" w:space="0" w:color="auto"/>
              <w:bottom w:val="single" w:sz="4" w:space="0" w:color="auto"/>
              <w:right w:val="nil"/>
            </w:tcBorders>
            <w:vAlign w:val="center"/>
            <w:hideMark/>
          </w:tcPr>
          <w:p w:rsidR="00CB7F02" w:rsidRPr="00CB7F02" w:rsidRDefault="00CB7F02" w:rsidP="00CB7F02">
            <w:pPr>
              <w:rPr>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CB7F02" w:rsidRPr="00CB7F02" w:rsidRDefault="00CB7F02" w:rsidP="00CB7F02">
            <w:pPr>
              <w:rPr>
                <w:sz w:val="16"/>
                <w:szCs w:val="16"/>
              </w:rPr>
            </w:pPr>
          </w:p>
        </w:tc>
        <w:tc>
          <w:tcPr>
            <w:tcW w:w="378" w:type="dxa"/>
            <w:vMerge/>
            <w:tcBorders>
              <w:top w:val="single" w:sz="4" w:space="0" w:color="auto"/>
              <w:left w:val="single" w:sz="4" w:space="0" w:color="auto"/>
              <w:bottom w:val="single" w:sz="4" w:space="0" w:color="auto"/>
              <w:right w:val="nil"/>
            </w:tcBorders>
            <w:vAlign w:val="center"/>
            <w:hideMark/>
          </w:tcPr>
          <w:p w:rsidR="00CB7F02" w:rsidRPr="00CB7F02" w:rsidRDefault="00CB7F02" w:rsidP="00CB7F02">
            <w:pPr>
              <w:rPr>
                <w:sz w:val="16"/>
                <w:szCs w:val="16"/>
              </w:rPr>
            </w:pPr>
          </w:p>
        </w:tc>
        <w:tc>
          <w:tcPr>
            <w:tcW w:w="426" w:type="dxa"/>
            <w:vMerge/>
            <w:tcBorders>
              <w:top w:val="single" w:sz="4" w:space="0" w:color="auto"/>
              <w:left w:val="single" w:sz="4" w:space="0" w:color="auto"/>
              <w:bottom w:val="single" w:sz="4" w:space="0" w:color="auto"/>
              <w:right w:val="nil"/>
            </w:tcBorders>
            <w:vAlign w:val="center"/>
            <w:hideMark/>
          </w:tcPr>
          <w:p w:rsidR="00CB7F02" w:rsidRPr="00CB7F02" w:rsidRDefault="00CB7F02" w:rsidP="00CB7F02">
            <w:pPr>
              <w:rPr>
                <w:sz w:val="16"/>
                <w:szCs w:val="16"/>
              </w:rPr>
            </w:pPr>
          </w:p>
        </w:tc>
        <w:tc>
          <w:tcPr>
            <w:tcW w:w="1134" w:type="dxa"/>
            <w:vMerge/>
            <w:tcBorders>
              <w:top w:val="single" w:sz="4" w:space="0" w:color="auto"/>
              <w:left w:val="single" w:sz="4" w:space="0" w:color="auto"/>
              <w:bottom w:val="single" w:sz="4" w:space="0" w:color="auto"/>
              <w:right w:val="nil"/>
            </w:tcBorders>
            <w:vAlign w:val="center"/>
            <w:hideMark/>
          </w:tcPr>
          <w:p w:rsidR="00CB7F02" w:rsidRPr="00CB7F02" w:rsidRDefault="00CB7F02" w:rsidP="00CB7F02">
            <w:pPr>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7F02" w:rsidRPr="00CB7F02" w:rsidRDefault="00CB7F02" w:rsidP="00CB7F02">
            <w:pPr>
              <w:rPr>
                <w:sz w:val="16"/>
                <w:szCs w:val="16"/>
              </w:rPr>
            </w:pPr>
          </w:p>
        </w:tc>
        <w:tc>
          <w:tcPr>
            <w:tcW w:w="1478" w:type="dxa"/>
            <w:vMerge/>
            <w:tcBorders>
              <w:top w:val="single" w:sz="4" w:space="0" w:color="auto"/>
              <w:left w:val="nil"/>
              <w:bottom w:val="single" w:sz="4" w:space="0" w:color="auto"/>
              <w:right w:val="single" w:sz="4" w:space="0" w:color="auto"/>
            </w:tcBorders>
            <w:vAlign w:val="center"/>
            <w:hideMark/>
          </w:tcPr>
          <w:p w:rsidR="00CB7F02" w:rsidRPr="00CB7F02" w:rsidRDefault="00CB7F02" w:rsidP="00CB7F02">
            <w:pPr>
              <w:rPr>
                <w:sz w:val="16"/>
                <w:szCs w:val="16"/>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CB7F02" w:rsidRPr="00CB7F02" w:rsidRDefault="00CB7F02" w:rsidP="00CB7F02">
            <w:pPr>
              <w:rPr>
                <w:sz w:val="16"/>
                <w:szCs w:val="16"/>
              </w:rPr>
            </w:pPr>
          </w:p>
        </w:tc>
      </w:tr>
      <w:tr w:rsidR="00F36E0E" w:rsidRPr="00CB7F02" w:rsidTr="00F36E0E">
        <w:trPr>
          <w:trHeight w:val="210"/>
        </w:trPr>
        <w:tc>
          <w:tcPr>
            <w:tcW w:w="3697" w:type="dxa"/>
            <w:vMerge/>
            <w:tcBorders>
              <w:top w:val="single" w:sz="4" w:space="0" w:color="auto"/>
              <w:left w:val="single" w:sz="4" w:space="0" w:color="auto"/>
              <w:bottom w:val="single" w:sz="4" w:space="0" w:color="auto"/>
              <w:right w:val="nil"/>
            </w:tcBorders>
            <w:vAlign w:val="center"/>
            <w:hideMark/>
          </w:tcPr>
          <w:p w:rsidR="00CB7F02" w:rsidRPr="00CB7F02" w:rsidRDefault="00CB7F02" w:rsidP="00CB7F02">
            <w:pPr>
              <w:rPr>
                <w:sz w:val="16"/>
                <w:szCs w:val="16"/>
              </w:rPr>
            </w:pPr>
          </w:p>
        </w:tc>
        <w:tc>
          <w:tcPr>
            <w:tcW w:w="476" w:type="dxa"/>
            <w:vMerge/>
            <w:tcBorders>
              <w:top w:val="single" w:sz="4" w:space="0" w:color="auto"/>
              <w:left w:val="single" w:sz="4" w:space="0" w:color="auto"/>
              <w:bottom w:val="single" w:sz="4" w:space="0" w:color="auto"/>
              <w:right w:val="nil"/>
            </w:tcBorders>
            <w:vAlign w:val="center"/>
            <w:hideMark/>
          </w:tcPr>
          <w:p w:rsidR="00CB7F02" w:rsidRPr="00CB7F02" w:rsidRDefault="00CB7F02" w:rsidP="00CB7F02">
            <w:pPr>
              <w:rPr>
                <w:sz w:val="16"/>
                <w:szCs w:val="16"/>
              </w:rPr>
            </w:pPr>
          </w:p>
        </w:tc>
        <w:tc>
          <w:tcPr>
            <w:tcW w:w="378" w:type="dxa"/>
            <w:vMerge/>
            <w:tcBorders>
              <w:top w:val="single" w:sz="4" w:space="0" w:color="auto"/>
              <w:left w:val="single" w:sz="4" w:space="0" w:color="auto"/>
              <w:bottom w:val="single" w:sz="4" w:space="0" w:color="auto"/>
              <w:right w:val="nil"/>
            </w:tcBorders>
            <w:vAlign w:val="center"/>
            <w:hideMark/>
          </w:tcPr>
          <w:p w:rsidR="00CB7F02" w:rsidRPr="00CB7F02" w:rsidRDefault="00CB7F02" w:rsidP="00CB7F02">
            <w:pPr>
              <w:rPr>
                <w:sz w:val="16"/>
                <w:szCs w:val="16"/>
              </w:rPr>
            </w:pPr>
          </w:p>
        </w:tc>
        <w:tc>
          <w:tcPr>
            <w:tcW w:w="426" w:type="dxa"/>
            <w:vMerge/>
            <w:tcBorders>
              <w:top w:val="single" w:sz="4" w:space="0" w:color="auto"/>
              <w:left w:val="single" w:sz="4" w:space="0" w:color="auto"/>
              <w:bottom w:val="single" w:sz="4" w:space="0" w:color="auto"/>
              <w:right w:val="nil"/>
            </w:tcBorders>
            <w:vAlign w:val="center"/>
            <w:hideMark/>
          </w:tcPr>
          <w:p w:rsidR="00CB7F02" w:rsidRPr="00CB7F02" w:rsidRDefault="00CB7F02" w:rsidP="00CB7F02">
            <w:pPr>
              <w:rPr>
                <w:sz w:val="16"/>
                <w:szCs w:val="16"/>
              </w:rPr>
            </w:pPr>
          </w:p>
        </w:tc>
        <w:tc>
          <w:tcPr>
            <w:tcW w:w="1134" w:type="dxa"/>
            <w:vMerge/>
            <w:tcBorders>
              <w:top w:val="single" w:sz="4" w:space="0" w:color="auto"/>
              <w:left w:val="single" w:sz="4" w:space="0" w:color="auto"/>
              <w:bottom w:val="single" w:sz="4" w:space="0" w:color="auto"/>
              <w:right w:val="nil"/>
            </w:tcBorders>
            <w:vAlign w:val="center"/>
            <w:hideMark/>
          </w:tcPr>
          <w:p w:rsidR="00CB7F02" w:rsidRPr="00CB7F02" w:rsidRDefault="00CB7F02" w:rsidP="00CB7F02">
            <w:pPr>
              <w:rPr>
                <w:sz w:val="16"/>
                <w:szCs w:val="16"/>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CB7F02" w:rsidRPr="00CB7F02" w:rsidRDefault="00CB7F02" w:rsidP="00CB7F02">
            <w:pPr>
              <w:rPr>
                <w:sz w:val="16"/>
                <w:szCs w:val="16"/>
              </w:rPr>
            </w:pPr>
          </w:p>
        </w:tc>
        <w:tc>
          <w:tcPr>
            <w:tcW w:w="1478" w:type="dxa"/>
            <w:vMerge/>
            <w:tcBorders>
              <w:top w:val="single" w:sz="4" w:space="0" w:color="auto"/>
              <w:left w:val="nil"/>
              <w:bottom w:val="single" w:sz="4" w:space="0" w:color="auto"/>
              <w:right w:val="single" w:sz="4" w:space="0" w:color="auto"/>
            </w:tcBorders>
            <w:vAlign w:val="center"/>
            <w:hideMark/>
          </w:tcPr>
          <w:p w:rsidR="00CB7F02" w:rsidRPr="00CB7F02" w:rsidRDefault="00CB7F02" w:rsidP="00CB7F02">
            <w:pPr>
              <w:rPr>
                <w:sz w:val="16"/>
                <w:szCs w:val="16"/>
              </w:rPr>
            </w:pPr>
          </w:p>
        </w:tc>
        <w:tc>
          <w:tcPr>
            <w:tcW w:w="1436" w:type="dxa"/>
            <w:vMerge/>
            <w:tcBorders>
              <w:top w:val="single" w:sz="4" w:space="0" w:color="auto"/>
              <w:left w:val="single" w:sz="4" w:space="0" w:color="auto"/>
              <w:bottom w:val="single" w:sz="4" w:space="0" w:color="auto"/>
              <w:right w:val="single" w:sz="4" w:space="0" w:color="auto"/>
            </w:tcBorders>
            <w:vAlign w:val="center"/>
            <w:hideMark/>
          </w:tcPr>
          <w:p w:rsidR="00CB7F02" w:rsidRPr="00CB7F02" w:rsidRDefault="00CB7F02" w:rsidP="00CB7F02">
            <w:pPr>
              <w:rPr>
                <w:sz w:val="16"/>
                <w:szCs w:val="16"/>
              </w:rPr>
            </w:pPr>
          </w:p>
        </w:tc>
      </w:tr>
      <w:tr w:rsidR="00F36E0E" w:rsidRPr="00CB7F02" w:rsidTr="00F36E0E">
        <w:trPr>
          <w:trHeight w:val="68"/>
        </w:trPr>
        <w:tc>
          <w:tcPr>
            <w:tcW w:w="3697"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1</w:t>
            </w:r>
          </w:p>
        </w:tc>
        <w:tc>
          <w:tcPr>
            <w:tcW w:w="476"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2</w:t>
            </w:r>
          </w:p>
        </w:tc>
        <w:tc>
          <w:tcPr>
            <w:tcW w:w="378"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3</w:t>
            </w:r>
          </w:p>
        </w:tc>
        <w:tc>
          <w:tcPr>
            <w:tcW w:w="426"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4</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5</w:t>
            </w:r>
          </w:p>
        </w:tc>
        <w:tc>
          <w:tcPr>
            <w:tcW w:w="567"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6</w:t>
            </w:r>
          </w:p>
        </w:tc>
        <w:tc>
          <w:tcPr>
            <w:tcW w:w="1478"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center"/>
              <w:rPr>
                <w:sz w:val="16"/>
                <w:szCs w:val="16"/>
              </w:rPr>
            </w:pPr>
            <w:r w:rsidRPr="00CB7F02">
              <w:rPr>
                <w:sz w:val="16"/>
                <w:szCs w:val="16"/>
              </w:rPr>
              <w:t>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Дума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10 898 827,55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10 898 827,55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5 649 860,52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5 649 860,52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5 649 860,52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231 918,84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231 918,84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231 918,84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188 677,70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43 241,14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Председатель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3 278 970,84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3 278 970,84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3 278 970,84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0100402110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2 631 220,00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0100402110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24 000,00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0100402110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623 750,84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Депутаты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2 138 970,84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2 138 970,84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0100402120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2 138 970,84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lastRenderedPageBreak/>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0100402120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1 661 820,00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0100402120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477 150,84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5 248 967,03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5 248 967,03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5 248 967,03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2 943 706,18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2 943 706,18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2 943 706,18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2 266 281,51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677 424,67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Руководитель контрольно-счетной палаты муниципального образования и его заместители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2 305 260,85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2 305 260,85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2 305 260,85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1 770 553,64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011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534 707,21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Контрольно-счетная палата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5 101 845,97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5 101 845,97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5 101 845,97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5 101 845,97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5 101 845,97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3 124 204,20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3 124 204,20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3 124 204,20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2 416 289,79</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26 000,00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681 914,41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Руководитель контрольно-счетной палаты муниципального образования и его заместители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1 977 641,77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1 977 641,77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0100402250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1 977 641,77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1 490 797,11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035</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0100402250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486 844,66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Администрация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756 816 990,27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170 517 800,00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389 808 091,01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14 464 900,00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Глава (высшее должностное лицо)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4 478 170,84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3 690 311,64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787 859,20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140 839 525,09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140 839 525,09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140 839 525,09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функций органов </w:t>
            </w:r>
            <w:r w:rsidRPr="00CB7F02">
              <w:rPr>
                <w:sz w:val="16"/>
                <w:szCs w:val="16"/>
              </w:rPr>
              <w:lastRenderedPageBreak/>
              <w:t>местного самоуправления</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140 839 525,09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140 835 683,02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140 835 683,02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107 166 752,55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2 656 624,73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31 012 305,74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3 842,07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3 842,07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3 842,07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1300351200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1300351200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5 400,00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244 484 995,08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14 459 500,00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240 528 968,19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11 286 800,00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514 947,92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514 947,92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514 947,92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0100170240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514 947,92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0100170240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514 947,92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240 014 020,27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11 286 800,00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226 173 845,58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201 107 994,29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201 107 994,29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152 358 929,01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2 868 150,94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45 880 914,34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23 485 380,91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23 485 380,91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2 556 581,15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14 394 122,42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6 534 677,34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1 580 470,38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33 286,38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831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33 286,38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1 547 184,00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1 430 484,00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106 800,00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97 025,04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97 025,04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97 025,04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74 520,00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22 505,04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2 456 349,65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184 160,00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184 160,00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184 160,00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2 272 189,65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346 789,65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831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346 789,65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1 925 400,00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201 900,00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1 723 500,00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1 758 700,00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1 758 700,00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выплаты персоналу в целях обеспечения выполнения функций </w:t>
            </w:r>
            <w:r w:rsidRPr="00CB7F02">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1 476 804,10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1 476 804,10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1 476 804,10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1 476 804,10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1 117 481,96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1 117 481,96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24 681,20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24 681,20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334 640,94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334 640,94</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0100484250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281 895,90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281 895,90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281 895,90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281 895,90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11 356,00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11 356,00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270 539,90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270 539,90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9 528 100,00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9 528 100,00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7 258 885,81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7 258 885,81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7 258 885,81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7 258 885,81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5 310 319,69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5 310 319,69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353 931,07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353 931,07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1 594 635,05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1 594 635,05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2 269 214,19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2 269 214,19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2 269 214,19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2 269 214,19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287 425,00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287 425,00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1 871 789,19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1 871 789,19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0100484270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110 000,00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0400272560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0400272560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"Содействие развитию традиционной хозяйственной деятельности коренных малочисленных народов Севера и </w:t>
            </w:r>
            <w:r w:rsidRPr="00CB7F02">
              <w:rPr>
                <w:sz w:val="16"/>
                <w:szCs w:val="16"/>
              </w:rPr>
              <w:lastRenderedPageBreak/>
              <w:t>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1010000000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1010184210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3 172 700,00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1010184210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111 700,00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111 700,00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1010184210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1010184210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85 791,09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85 791,09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1010184210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25 908,91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25 908,91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1010184210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3 061 000,00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3 061 000,00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1010184210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3 061 000,00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3 061 000,00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1010184210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3 061 000,00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3 061 000,00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111 400,00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1300585230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111 400,00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гражданского общества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322 939,39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2130470260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2130470260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2130470260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2130470260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129 000,00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193 939,39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193 939,39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2140182630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192 000,00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2140182630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192 000,00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2140182630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192 000,00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2140182630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192 000,00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21401S2630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1 939,39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21401S2630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1 939,39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21401S2630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1 939,39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21401S2630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1 939,39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343 987,50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343 987,50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343 987,50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343 987,50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343 987,50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4070000030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343 987,50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659 244,00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659 244,00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659 244,00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339 444,00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339 444,00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29 348,00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29 348,00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4040085150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29 348,00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310 096,00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4040085150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310 096,00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4040085150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310 096,00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319 800,00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319 800,00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319 800,00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4070000030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319 800,00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4070000030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319 800,00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6 235 905,00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5 281 200,00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5 329 712,52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5 281 200,00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5 329 712,52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5 281 200,00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5 329 712,52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5 281 200,00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48 512,52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48 512,52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48 512,52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37 260,00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11 252,52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4 039 600,00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4 039 600,00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4 039 600,00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4 039 600,00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4 039 600,00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4 039 600,00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0100459300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3 102 611,37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3 102 611,37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0100459300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936 988,63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936 988,63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1 241 600,00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1 241 600,00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325 882,37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325 882,37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325 882,37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325 882,37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178 544,17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178 544,17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107 698,63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107 698,63</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 xml:space="preserve">Взносы по обязательному социальному </w:t>
            </w:r>
            <w:r w:rsidRPr="00CB7F02">
              <w:rPr>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39 639,57</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39 639,57</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915 717,63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915 717,63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915 717,63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915 717,63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214 306,53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214 306,53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558 181,11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558 181,11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143 229,99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143 229,99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1400102180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10 871,77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1400102180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10 871,77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противопожарных расстояний до границ лесных насаждений от зданий, сооружений пгт.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1400402180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800 000,00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1400402180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1400402180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1400402180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95 320,71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95 320,71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66 420,71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66 420,71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66 420,71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66 420,71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43 969,00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7 451,71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19 120,00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17 977,36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17 977,36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1300282300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17 977,36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1 142,64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1 142,64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1300282300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1 142,64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4 494,34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4 494,34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13002S2300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4 494,34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285,66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13002S2300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285,66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13002S2300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285,66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1300570260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187 180 992,84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45 675 600,00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8 483 407,42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3 383 539,71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3 383 539,71</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3 383 539,71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3 383 539,71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3 383 539,71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2 598 724,83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784 814,88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377 499,80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"Организация временного </w:t>
            </w:r>
            <w:r w:rsidRPr="00CB7F02">
              <w:rPr>
                <w:sz w:val="16"/>
                <w:szCs w:val="16"/>
              </w:rPr>
              <w:lastRenderedPageBreak/>
              <w:t>трудоустройства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0300400000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377 499,80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377 499,80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377 499,80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377 499,80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377 499,80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4 722 367,91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4 722 367,91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4 722 367,91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3 215 939,33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3 215 939,33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2 469 999,48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745 939,85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1 506 428,58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1 506 428,58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1 506 428,58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39 969 600,00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39 969 600,00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39 969 600,00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39 969 600,00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растениеводства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поддержку и развитие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0800184140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0800184140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150 700,00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150 700,00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животноводства и реализации продукции животноводства"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0800200000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35 360 100,00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35 360 100,00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поддержку и развитие животноводства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0800284350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35 360 100,00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35 360 100,00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52 107,15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52 107,15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52 107,15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52 107,15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0800284350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40 020,85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40 020,85</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0800284350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12 086,30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12 086,30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0800284350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35 307 992,85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35 307 992,85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0800284350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35 307 992,85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35 307 992,85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0800284350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35 307 992,85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35 307 992,85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поддержку и развитие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0800384170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3 958 500,00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0800384170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3 958 500,00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3 958 500,00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развития рыбохозяйственного комплекса и производства рыбной продукции"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рыбохозяйственного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0800484180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500 300,00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0800484180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500 300,00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500 300,00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114 106 204,63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114 106 204,63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114 106 204,63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34 796 136,90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34 796 136,90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32 878 136,90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32 878 136,90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1820103030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32 878 136,90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1 918 000,00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1820103030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1 918 000,00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1820103030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1 918 000,00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доступности и повышения качества услуг воздушным транспортом"</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1820200000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38 764 193,82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Отдельные мероприятия в области воздушного транспорта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1820203000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38 764 193,82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1820203000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38 764 193,82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Субсидии юридическим лицам (кроме </w:t>
            </w:r>
            <w:r w:rsidRPr="00CB7F02">
              <w:rPr>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1820203000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38 764 193,82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1820203000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38 764 193,82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40 545 873,91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40 545 873,91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40 545 873,91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1820303010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40 545 873,91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1820303010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40 545 873,91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2 279 682,94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2 279 682,94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2 279 682,94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2 279 682,94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5 596,94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5 596,94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5 596,94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5 596,94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разработку документации по организации дорожного движения и паспортизация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2 274 086,00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2 274 086,00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2 274 086,00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2 274 086,00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3 779 289,71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98 314,30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98 314,30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98 314,30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98 314,30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98 314,30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98 314,30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"Техническое обслуживание программного обеспечения земельных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развитие застройки населенных </w:t>
            </w:r>
            <w:r w:rsidRPr="00CB7F02">
              <w:rPr>
                <w:sz w:val="16"/>
                <w:szCs w:val="16"/>
              </w:rPr>
              <w:lastRenderedPageBreak/>
              <w:t>пунктов Кондинского района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0700370270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0700370270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0700370270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0700370270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73 000,00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«Информационное общество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3 607 975,41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457 087,00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457 087,00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457 087,00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1700120070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457 087,00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1700120070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457 087,00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2 193 034,47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2 193 034,47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2 193 034,47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2 193 034,47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1700220070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2 193 034,47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957 853,94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957 853,94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957 853,94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1700320070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957 853,94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1700320070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957 853,94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18 562 808,14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5 706 000,00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1 596 602,84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1 577 000,00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1 596 602,84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1 577 000,00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19 602,84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19 602,84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19 602,84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15 056,00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 xml:space="preserve">Взносы по обязательному социальному </w:t>
            </w:r>
            <w:r w:rsidRPr="00CB7F02">
              <w:rPr>
                <w:sz w:val="16"/>
                <w:szCs w:val="16"/>
              </w:rPr>
              <w:lastRenderedPageBreak/>
              <w:t>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4 546,84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0100484120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1 577 000,00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1 577 000,00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1 243 590,34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1 243 590,34</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0100484120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1 243 590,34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1 243 590,34</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0100484120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955 138,50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955 138,50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0100484120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288 451,84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288 451,84</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333 409,66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333 409,66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0100484120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333 409,66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333 409,66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0100484120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160 965,00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160 965,00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0100484120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172 444,66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172 444,66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1 308 000,00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"Изготовление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0700170270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0700170270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1 260 000,00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0700270270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0700270270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48 000,00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развития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0800500000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деятельности по заготовке и переработке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0800584190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4 129 000,00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0800584190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4 129 000,00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4 129 000,00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2 919 586,88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2 919 586,88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0900282761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2 831 999,27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0900282761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2 831 999,27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0900282761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2 831 999,27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0900282761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2 831 999,27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09002S2761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87 587,61</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09002S2761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87 587,61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09002S2761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87 587,61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09002S2761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87 587,61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8 609 618,42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"Содействие развитию делового климата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8 609 618,42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мероприятий по популяризации и пропаганде предпринимательской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2310700000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2310772380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2310772380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2310772380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2310772380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326 250,00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"Создание условий для легкого старта и комфортного ведения бизнеса"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271 263,16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231I482320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231I482320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231I482320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231I482320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257 700,00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231I4S2320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13 563,16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231I4S2320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13 563,16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231I4S2320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13 563,16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231I4S2320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13 563,16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"Акселерация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8 012 105,26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возмещение части затрат на </w:t>
            </w:r>
            <w:r w:rsidRPr="00CB7F02">
              <w:rPr>
                <w:sz w:val="16"/>
                <w:szCs w:val="16"/>
              </w:rPr>
              <w:lastRenderedPageBreak/>
              <w:t>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231I572380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231I572380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231I572380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231I572380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финансовую поддержку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231I582380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2 861 500,00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231I582380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2 861 500,00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231I582380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2 861 500,00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231I582380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2 861 500,00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поддержку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231I5S2380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150 605,26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231I5S2380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150 605,26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231I5S2380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150 605,26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231I5S2380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150 605,26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13 477 588,30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"Содействие развитию делового климата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2310203510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2310203510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2310203510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2 400 000,00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2310203510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2 400 000,00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11 077 588,30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"Формирование комфортной городской среды в Кондинском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758 760,00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"Реализация инициативных проектов, отобранных по результатам конкурса"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758 760,00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через инициативный проект "Зимняя горка"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758 760,00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Закупка товаров, работ и услуг для обеспечения </w:t>
            </w:r>
            <w:r w:rsidRPr="00CB7F02">
              <w:rPr>
                <w:sz w:val="16"/>
                <w:szCs w:val="16"/>
              </w:rPr>
              <w:lastRenderedPageBreak/>
              <w:t>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2400499993</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758 760,00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2400499993</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758 760,00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2400499993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758 760,00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10 318 828,30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10 318 828,30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деятельности по сбору и транспортированию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5 109 692,90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5 109 692,90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5 109 692,90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4090006200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5 109 692,90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4090006300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4090006400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260 000,00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4 838 178,20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4 838 178,20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4090006500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4 838 178,20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4090006500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4 838 178,20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по инициативному бюджетированию - "Народный бюджет"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4090099990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957,20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4090099990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957,20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7 820 000,00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гражданского общества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2120170070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7 820 000,00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18 749 878,04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18 749 878,04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18 749 878,04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"Работа с детьми и </w:t>
            </w:r>
            <w:r w:rsidRPr="00CB7F02">
              <w:rPr>
                <w:sz w:val="16"/>
                <w:szCs w:val="16"/>
              </w:rPr>
              <w:lastRenderedPageBreak/>
              <w:t>молодежью"</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0300100000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15 932 261,04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12 821 716,42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12 821 716,42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12 821 716,42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12 745 602,82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76 113,60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1 470 544,62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1 470 544,62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1 470 544,62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997 686,62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472 858,00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0300185160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1 640 000,00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89 492,00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0300370280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89 492,00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0300370280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89 492,00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0300370280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89 492,00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0300370280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89 492,00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"Социальная активность"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2 728 125,00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2 641 875,00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030E800590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2 641 875,00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2 641 875,00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030E800590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2 641 875,00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030E870280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86 250,00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030E870280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86 250,00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715 900,00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470 900,00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0510300000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245 000,00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 Основное мероприятие "Развитие архивного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0530284100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470 900,00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0530284100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103 106,43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103 106,43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0530284100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367 793,57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367 793,57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Санитарно-эпидемиологическое благополучие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1400302180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1400302180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1400302180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1400302180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115 385 391,08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104 625 200,00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9 241 141,00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9 241 141,00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9 241 141,00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9 241 141,00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0100270220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9 241 141,00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Публичные нормативные социальные выплаты гражданам</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0100270220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310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9 241 141,00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пенсии, социальные доплаты к пенсиям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0100270220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312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9 241 141,00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83 190 000,00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83 190 000,00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w:t>
            </w:r>
            <w:r w:rsidRPr="00CB7F02">
              <w:rPr>
                <w:sz w:val="16"/>
                <w:szCs w:val="16"/>
              </w:rPr>
              <w:lastRenderedPageBreak/>
              <w:t>попечения родителей, усыновителям, приемным родителям</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0220284060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0220284060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0220284060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1 039 626,00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0220284060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1 039 626,00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1 039 626,00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2600184060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2600184060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2600184060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82 150 374,00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2600184060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82 150 374,00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82 150 374,00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22 954 250,08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21 435 200,00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194 050,08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194 050,08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194 050,08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194 050,08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194 050,08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149 040,00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0100402040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45 010,08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гражданского общества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1 325 000,00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725 000,00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2120170070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2120170070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525 000,00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 xml:space="preserve">Субсидии (гранты в форме субсидий), не </w:t>
            </w:r>
            <w:r w:rsidRPr="00CB7F02">
              <w:rPr>
                <w:sz w:val="16"/>
                <w:szCs w:val="16"/>
              </w:rPr>
              <w:lastRenderedPageBreak/>
              <w:t>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2120170070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633</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525 000,00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2120270070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2120270070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2130370260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2130370260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21 435 200,00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21 435 200,00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21 435 200,00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21 435 200,00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21 435 200,00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21 435 200,00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18 487 494,78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18 487 494,78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18 487 494,78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18 487 494,78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14 117 200,00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14 117 200,00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520 294,78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520 294,78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3 850 000,00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3 850 000,00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2 543 006,64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2 543 006,64</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2 543 006,64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2 543 006,64</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787 272,95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787 272,95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1 504 637,76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1 504 637,76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251 095,93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251 095,93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404 698,58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404 698,58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404 698,58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404 698,58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2600284320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631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404 698,58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404 698,58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15 784 000,00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15 784 000,00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2100000000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15 784 000,00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15 784 000,00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"Опубликование нормативно-правовых актов в печатном средстве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1 344 840,00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1 344 840,00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1 344 840,00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2130170260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1 344 840,00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2130170260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1 344 840,00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14 439 160,00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14 439 160,00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14 439 160,00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2130270260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14 439 160,00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040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2130270260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14 439 160,00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Комитет по финансам и налоговой политике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710 425 623,45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69 650 691,00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79 912 195,64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673 100,00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4010002040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21 801,00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34 045 515,40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34 045 515,40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34 045 515,40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33 372 415,40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33 372 415,40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33 372 415,40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1900102040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25 423 683,30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1900102040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521 909,00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1900102040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7 426 823,10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w:t>
            </w:r>
            <w:r w:rsidRPr="00CB7F02">
              <w:rPr>
                <w:sz w:val="16"/>
                <w:szCs w:val="16"/>
              </w:rPr>
              <w:lastRenderedPageBreak/>
              <w:t>муниципальных районов (администрирование полномочий)</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1900184260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1900184260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673 100,00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1900184260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517 000,00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517 000,00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1900184260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156 100,00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156 100,00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4060000000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4060007050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870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976 733,26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44 868 145,98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40 318 917,81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40 318 917,81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Управление резервными средствами бюджета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40 073 263,83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40 073 263,83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870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40 073 263,83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245 653,98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245 653,98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245 653,98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1900102400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245 653,98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4 549 228,17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4 549 228,17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4 549 228,17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4 549 228,17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4040085140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4 549 228,17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4040085140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4 549 228,17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3 664 300,00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3 664 300,00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4040051180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3 664 300,00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819 200,00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596 200,00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596 200,00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596 200,00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596 200,00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596 200,00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«Организация деятельности органов местного самоуправления </w:t>
            </w:r>
            <w:r w:rsidRPr="00CB7F02">
              <w:rPr>
                <w:sz w:val="16"/>
                <w:szCs w:val="16"/>
              </w:rPr>
              <w:lastRenderedPageBreak/>
              <w:t>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596 200,00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596 200,00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456 000,00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456 000,00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0100459300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456 000,00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140 200,00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140 200,00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01004D9300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1300282300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223 000,00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117 991 566,26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228 691,00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30 967 148,69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740 383,41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740 383,41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740 383,41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740 383,41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740 383,41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30 226 765,28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30 226 765,28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12 792 516,95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12 792 516,95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12 792 516,95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17 434 248,33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17 434 248,33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17 434 248,33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мероприятий при осуществлении деятельности по обращению с животными без владельцев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Межбюджетные трансферты</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530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228 691,00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82 001 082,55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82 001 082,55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82 001 082,55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73 004 403,13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7 878 500,00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7 878 500,00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7 878 500,00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19 799 011,89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19 799 011,89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19 799 011,89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1 686 852,24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1 686 852,24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1 686 852,24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3 356 439,00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3 356 439,00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3 356 439,00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8 996 679,42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Содержание дорог и искусственных сооружений на них вне границ населенных пунктов в границах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822 884,60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822 884,60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822 884,60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6 326 794,82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6 326 794,82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6 326 794,82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разработку документации по организации дорожного движения и паспортизация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1 847 000,00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1 847 000,00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1 847 000,00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4 794 644,02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4 794 644,02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4 794 644,02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4 794 644,02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1900102400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4 794 644,02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1900102400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4 794 644,02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1900102400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4 794 644,02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145 164 742,93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80 843 865,43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80 843 865,43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"Обеспечение равных прав потребителей на получение энергетических ресурсов"</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16 901 298,97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12 800 166,67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7 680 100,00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7 680 100,00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7 680 100,00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5 120 066,67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5 120 066,67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5 120 066,67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64 320 877,50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"Формирование комфортной городской среды в Кондинском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64 320 877,50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"Благоустройство дворовых территорий"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10 520 700,00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 Комплексное </w:t>
            </w:r>
            <w:r w:rsidRPr="00CB7F02">
              <w:rPr>
                <w:sz w:val="16"/>
                <w:szCs w:val="16"/>
              </w:rPr>
              <w:lastRenderedPageBreak/>
              <w:t>планирование и обустройство общественных пространств в городских и сельских поселениях Кондинского района"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2400300000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299 000,00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комплексное планирование и обустройство общественных пространств городских и сельских поселений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2400370990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2400370990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2400370990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"Реализация инициативных проектов, отобранных по результатам конкурса"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28 886 621,94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Сквер "100 - летия"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6 633 800,00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6 633 800,00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6 633 800,00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703 563,60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703 563,60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703 563,60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Сквер "100 - летия"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3 055 014,80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3 055 014,80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3 055 014,80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24 614 555,56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228 763,00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228 763,00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25 069 867,04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25 069 867,04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25 069 867,04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25 069 867,04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25 046 067,04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25 005 067,04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25 005 067,04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0510372580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25 005 067,04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ОБСЛУЖИВАНИЕ ГОСУДАРСТВЕННОГО (МУНИЦИПАЛЬНОГО) ДОЛГА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19 970,16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Обслуживание государственного (муниципального) внутреннего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«Обслуживание муниципального долга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700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1900200650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730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19 970,16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336 955 018,42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64 488 400,00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64 488 400,00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64 488 400,00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"Расчет и распределение дотации на выравнивание бюджетной обеспеченности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64 488 400,00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Дотация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64 488 400,00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64 488 400,00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2000186010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280 358 200,00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64 488 400,00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2000186010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511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280 358 200,00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64 488 400,00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56 596 818,42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2000000000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56 596 818,42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2000200000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56 146 818,42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56 146 818,42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56 146 818,42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2000286020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56 146 818,42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"Предоставление муниципальным образованиям Кондинского района грантов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 в виде прочих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2000386020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2000386020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2000386020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540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Комитет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558 928 626,19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29 765 070,00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22 748 364,29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22 748 364,29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22 748 364,29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5 539 558,37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5 539 558,37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4 774 775,37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4 774 775,37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4 774 775,37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764 783,00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764 783,00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764 783,00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"Организационно-техническое и финансовое обеспечение КУМИ"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17 208 805,92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17 112 605,92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2200202040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17 112 605,92</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17 112 605,92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2200202040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12 984 146,81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2200202040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233 278,69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2200202040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3 895 180,42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96 200,00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96 200,00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96 200,00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2200202400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96 200,00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121 900,00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121 900,00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w:t>
            </w:r>
            <w:r w:rsidRPr="00CB7F02">
              <w:rPr>
                <w:sz w:val="16"/>
                <w:szCs w:val="16"/>
              </w:rPr>
              <w:lastRenderedPageBreak/>
              <w:t>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070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1300000000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121 900,00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121 900,00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121 900,00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121 900,00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1300172310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121 900,00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1300172310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121 900,00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1 430 429,20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разработку документации по организации дорожного движения и паспортизация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1810389290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750 000,00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680 429,20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«Информационное общество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459 374,54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459 374,54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459 374,54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459 374,54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1700220070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459 374,54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1700220070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459 374,54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221 054,66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"Организационно-техническое и финансовое обеспечение КУМИ"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2200200000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221 054,66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2200202400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221 054,66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221 054,66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2200202400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221 054,66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2200202400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221 054,66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282 816 409,63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73 700,00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219 351 501,13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212 600 528,45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212 600 528,45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w:t>
            </w:r>
            <w:r w:rsidRPr="00CB7F02">
              <w:rPr>
                <w:sz w:val="16"/>
                <w:szCs w:val="16"/>
              </w:rPr>
              <w:lastRenderedPageBreak/>
              <w:t>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070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1110100000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179 847 126,38</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1110182762</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174 450 880,00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157 520 500,00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157 520 500,00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1110182762</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157 520 500,00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16 930 380,00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1110182762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16 930 380,00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1110182762</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16 930 380,00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5 396 246,38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4 872 626,38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4 872 626,38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11101S2762</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4 872 626,38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523 620,00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11101S2762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523 620,00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11101S2762</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523 620,00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"Обеспечение устойчивого сокращения непригодного для проживания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32 753 402,07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111F367484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31 770 800,00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111F367484</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29 561 140,00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29 561 140,00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111F367484</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29 561 140,00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2 209 660,00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111F367484</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2 209 660,00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111F367484</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2 209 660,00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на обеспечение устойчивого сокращения непригодного для проживания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982 602,07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Капитальные вложения в объекты </w:t>
            </w:r>
            <w:r w:rsidRPr="00CB7F02">
              <w:rPr>
                <w:sz w:val="16"/>
                <w:szCs w:val="16"/>
              </w:rPr>
              <w:lastRenderedPageBreak/>
              <w:t>государственной (муниципальной) собственности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070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111F36748S</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914 262,07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111F36748S</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914 262,07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111F36748S</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914 262,07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68 340,00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111F36748S</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68 340,00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111F36748S</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68 340,00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6 750 972,68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6 750 972,68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содержание муниципального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744 881,21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744 881,21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2200103520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744 881,21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2200103520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744 881,21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310 518,79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310 518,79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2200109020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310 518,79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2200109020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310 518,79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5 695 572,68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5 695 572,68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5 695 572,68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2 640 752,47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3 054 820,21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62 791 208,50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61 671 208,50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61 671 208,50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61 671 208,50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61 671 208,50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61 671 208,50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2200170430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61 671 208,50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"Формирование комфортной городской среды в Кондинском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1 120 000,00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1 120 000,00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1130000000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1130100000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1130184220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1130184220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1130184220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1130184220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73 700,00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73 700,00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45 311 523,07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29 691 370,00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9 100 100,00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9 100 100,00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9 100 100,00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9 100 100,00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9 100 100,00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9 100 100,00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9 100 100,00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9 100 100,00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7 560 000,00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7 560 000,00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7 560 000,00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7 560 000,00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1120251350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7 560 000,00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7 560 000,00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1120251350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7 560 000,00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7 560 000,00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1 540 100,00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1 540 100,00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1120251760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1 540 100,00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1120251760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1 540 100,00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1 540 100,00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36 211 423,07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20 591 270,00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36 211 423,07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20 591 270,00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"Обеспечение мерами </w:t>
            </w:r>
            <w:r w:rsidRPr="00CB7F02">
              <w:rPr>
                <w:sz w:val="16"/>
                <w:szCs w:val="16"/>
              </w:rPr>
              <w:lastRenderedPageBreak/>
              <w:t>государственной поддержки по улучшению жилищных условий отдельных категорий граждан"</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070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1120000000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36 211 423,07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20 591 270,00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15 620 153,07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15 620 153,07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15 620 153,07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11201L4970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15 620 153,07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11201L4970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15 620 153,07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20 591 270,00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20 591 270,00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1120384310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17 035 700,00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17 035 700,00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1120384310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17 035 700,00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17 035 700,00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1120384310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17 035 700,00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17 035 700,00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1120384310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17 035 700,00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17 035 700,00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11203R0820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3 555 570,00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3 555 570,00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11203R0820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3 555 570,00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3 555 570,00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11203R0820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3 555 570,00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3 555 570,00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11203R0820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3 555 570,00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3 555 570,00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206 500 000,00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"Спорт норма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060P500000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Приобретение спортивного комплекса в пгт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060P570042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060P570042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060P570042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206 500 000,00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070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060P570042</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206 500 000,00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Управление образования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2 223 221 353,24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1 554 870 900,00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29 767,34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29 767,34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0210702400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29 767,34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5 640 644,40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5 294 240,40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1 059 785,66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"Организация временного </w:t>
            </w:r>
            <w:r w:rsidRPr="00CB7F02">
              <w:rPr>
                <w:sz w:val="16"/>
                <w:szCs w:val="16"/>
              </w:rPr>
              <w:lastRenderedPageBreak/>
              <w:t>трудоустройства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0300400000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1 059 785,66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1 059 785,66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778 314,09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778 314,09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597 367,68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180 946,41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8 174,98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8 174,98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8 174,98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273 296,59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273 296,59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273 296,59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4 234 454,74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4 234 454,74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4 234 454,74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3 164 603,14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3 164 603,14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2 430 982,40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733 620,74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1 069 851,60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1 069 851,60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1 069 851,60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346 404,00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0210702400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346 404,00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2 204 367 523,31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1 541 687 481,81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505 198 116,93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374 747 315,00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505 198 116,93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374 747 315,00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499 122 700,00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374 747 315,00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491 536 940,10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367 161 555,10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124 375 385,00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12 945 420,48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12 945 420,48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9 266 261,62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1 102 495,40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2 576 663,46</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47 737 005,12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47 737 005,12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714 366,32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31 374 862,59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15 647 776,21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2 011 893,31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2 011 893,31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2 011 893,31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55 442 030,26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28 604 883,76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27 516 159,34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1 088 724,42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26 837 146,50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26 216 364,37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620 782,13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6 239 035,83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6 239 035,83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6 239 035,83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367 161 555,10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367 161 555,10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173 948 365,30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173 948 365,30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173 948 365,30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173 948 365,30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134 083 904,01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134 083 904,01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39 864 461,29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39 864 461,29</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Социальное обеспечение и иные выплаты </w:t>
            </w:r>
            <w:r w:rsidRPr="00CB7F02">
              <w:rPr>
                <w:sz w:val="16"/>
                <w:szCs w:val="16"/>
              </w:rPr>
              <w:lastRenderedPageBreak/>
              <w:t>населению</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76 687,80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76 687,80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76 687,80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76 687,80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76 687,80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76 687,80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193 136 502,00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193 136 502,00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115 417 647,00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115 417 647,00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115 417 647,00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115 417 647,00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77 718 855,00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77 718 855,00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77 718 855,00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77 718 855,00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253 748,00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253 748,00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253 748,00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253 748,00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117 596,00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117 596,00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117 596,00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117 596,00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0210284301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117 596,00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117 596,00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136 152,00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136 152,00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87 840,00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87 840,00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0210284301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87 840,00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87 840,00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48 312,00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48 312,00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0210284301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48 312,00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48 312,00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7 332 011,90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7 332 011,90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7 332 011,90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7 332 011,90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3 837 526,90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3 837 526,90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3 837 526,90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3 837 526,90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0210384301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1 228 204,70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1 228 204,70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0210384301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2 609 322,20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2 609 322,20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3 494 485,00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3 494 485,00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1 951 952,00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1 951 952,00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 xml:space="preserve">Субсидии бюджетным учреждениям на финансовое обеспечение государственного </w:t>
            </w:r>
            <w:r w:rsidRPr="00CB7F02">
              <w:rPr>
                <w:sz w:val="16"/>
                <w:szCs w:val="16"/>
              </w:rPr>
              <w:lastRenderedPageBreak/>
              <w:t>(муниципального)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0210384301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1 951 952,00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1 951 952,00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1 542 533,00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1 542 533,00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0210384301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1 542 533,00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1 542 533,00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6 075 416,93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4 798 916,93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4 798 916,93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1 369 658,40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1 369 658,40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1 369 658,40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3 429 258,53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2 300 098,06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2 300 098,06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1 129 160,47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1 129 160,47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1 276 500,00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1 066 620,00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773 040,00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773 040,00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773 040,00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293 580,00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194 580,00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194 580,00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99 000,00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209 880,00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209 880,00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209 880,00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209 880,00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1 480 418 748,22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1 156 766 785,00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1 480 418 748,22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1 156 766 785,00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1 465 366 555,40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1 156 766 785,00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1 421 904 153,87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1 114 332 683,47</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деятельности (оказание </w:t>
            </w:r>
            <w:r w:rsidRPr="00CB7F02">
              <w:rPr>
                <w:sz w:val="16"/>
                <w:szCs w:val="16"/>
              </w:rPr>
              <w:lastRenderedPageBreak/>
              <w:t>услуг) муниципальных учреждений</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252 614 570,40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6 315 537,93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6 315 537,93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6 242 787,29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учреждений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42 224,00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30 526,64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179 579 663,63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179 579 663,63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1 327 223,92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97 318 255,54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80 934 184,17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39 368 280,36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39 368 280,36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38 228 318,01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1 139 962,35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27 351 088,48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27 351 088,48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27 333 290,48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17 798,00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36 679 500,00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26 613 362,44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0210153030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26 613 362,44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0210153030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20 451 035,51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0210153030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6 162 326,93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0210153030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10 066 137,56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0210153030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10 066 137,56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0210153030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10 066 137,56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114 643 900,00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114 643 900,00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34 500 245,04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34 500 245,04</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34 500 245,04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34 500 245,04</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26 813 817,54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26 813 817,54</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 xml:space="preserve">Взносы по обязательному социальному страхованию на выплаты по оплате труда </w:t>
            </w:r>
            <w:r w:rsidRPr="00CB7F02">
              <w:rPr>
                <w:sz w:val="16"/>
                <w:szCs w:val="16"/>
              </w:rPr>
              <w:lastRenderedPageBreak/>
              <w:t>работников и иные выплаты работникам учреждений</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7 686 427,50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7 686 427,50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42 640 907,20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42 640 907,20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42 640 907,20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42 640 907,20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42 640 907,20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42 640 907,20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1 649 947,76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1 649 947,76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1 649 947,76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1 649 947,76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1 649 947,76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1 649 947,76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35 852 800,00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35 852 800,00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35 852 800,00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35 852 800,00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0210184030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35 852 800,00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35 852 800,00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999 688 783,47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999 688 783,47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809 429 823,29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809 429 823,29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809 429 823,29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809 429 823,29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628 022 892,65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628 022 892,65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181 406 930,64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181 406 930,64</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152 526,66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152 526,66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152 526,66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152 526,66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152 526,66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152 526,66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3 638 665,47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3 638 665,47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3 638 665,47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3 638 665,47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3 638 665,47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3 638 665,47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186 467 768,05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186 467 768,05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186 467 768,05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186 467 768,05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0210184303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186 467 768,05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186 467 768,05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18 277 400,00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4 361 318,55</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4 361 318,55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3 346 690,53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 xml:space="preserve">Взносы по обязательному социальному страхованию на выплаты по оплате труда </w:t>
            </w:r>
            <w:r w:rsidRPr="00CB7F02">
              <w:rPr>
                <w:sz w:val="16"/>
                <w:szCs w:val="16"/>
              </w:rPr>
              <w:lastRenderedPageBreak/>
              <w:t>работников и иные выплаты работникам учреждений</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1 014 628,02</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4 360 284,11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4 360 284,11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4 360 284,11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9 555 797,34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9 555 797,34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02101L3040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9 555 797,34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475 724,00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475 724,00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475 724,00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475 724,00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447 644,00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447 644,00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447 644,00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447 644,00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0210284303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447 644,00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447 644,00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28 080,00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28 080,00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0210284303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28 080,00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28 080,00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0210284303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28 080,00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28 080,00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34 905 765,53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34 905 765,53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34 905 765,53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34 905 765,53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31 672 738,58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31 672 738,58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31 672 738,58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31 672 738,58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0210384303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10 431 067,79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10 431 067,79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0210384303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21 241 670,79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21 241 670,79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3 233 026,95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3 233 026,95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0210384303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3 233 026,95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3 233 026,95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0210384303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3 233 026,95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3 233 026,95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7 052 612,00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7 052 612,00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государственных </w:t>
            </w:r>
            <w:r w:rsidRPr="00CB7F02">
              <w:rPr>
                <w:sz w:val="16"/>
                <w:szCs w:val="16"/>
              </w:rPr>
              <w:lastRenderedPageBreak/>
              <w:t>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7 052 612,00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7 052 612,00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591 600,05</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591 600,05</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591 600,05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591 600,05</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303 835,42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303 835,42</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199 901,80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199 901,80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87 862,83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87 862,83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4 623 261,99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4 623 261,99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4 623 261,99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4 623 261,99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2 419 771,61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2 419 771,61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2 203 490,38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2 203 490,38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1 837 749,96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1 837 749,96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1 837 749,96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1 837 749,96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0210684305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1 837 749,96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1 837 749,96</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"Патриотическое воспитание граждан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841 317,22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841 317,22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021EВ5179F</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646 173,00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021EВ5179F</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195 144,22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186 982,78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021EВ5179F</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186 982,78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021EВ5179F</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186 982,78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15 052 192,82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11 144 277,54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11 144 277,54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10 265 577,54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10 265 577,54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10 265 577,54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878 700,00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Субсидии бюджетным учреждениям</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878 700,00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878 700,00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3 907 915,28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3 408 815,28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2 670 955,28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2 670 955,28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132 520,00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2 538 435,28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737 860,00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737 860,00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737 860,00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499 100,00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499 100,00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499 100,00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499 100,00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105 677 815,72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105 677 815,72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104 444 935,72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реализации программ в организациях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104 444 935,72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78 679 501,07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78 679 501,07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50 393 082,78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49 735 820,08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657 262,70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28 286 418,29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218 531,45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0210800590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28 067 886,84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23 409 889,48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1 114 804,48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1 114 804,48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0210800591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856 267,29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 xml:space="preserve">Взносы по обязательному социальному страхованию на выплаты по оплате труда </w:t>
            </w:r>
            <w:r w:rsidRPr="00CB7F02">
              <w:rPr>
                <w:sz w:val="16"/>
                <w:szCs w:val="16"/>
              </w:rPr>
              <w:lastRenderedPageBreak/>
              <w:t>работников и иные выплаты работникам учреждений</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0210800591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258 537,19</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22 295 085,00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22 295 085,00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0210800591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22 295 085,00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2 355 545,17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2 355 545,17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0210800592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2 355 545,17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0210800592</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2 355 545,17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1 232 880,00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738 130,00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738 130,00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738 130,00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738 130,00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738 130,00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494 750,00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394 750,00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394 750,00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394 750,00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394 750,00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0230285160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22 623 703,31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22 573 703,31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22 573 703,31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22 573 703,31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1 808 216,61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1 643 888,53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1 643 888,53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1 643 888,53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164 328,08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164 328,08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 xml:space="preserve">Субсидии бюджетным учреждениям на </w:t>
            </w:r>
            <w:r w:rsidRPr="00CB7F02">
              <w:rPr>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164 328,08</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организацию загородного лагеря с круглосуточным пребыванием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0220270144</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1 294 020,00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0220270144</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1 294 020,00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0220270144</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1 294 020,00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0220270144</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1 294 020,00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9 758 400,00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0220282050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6 980 100,00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2 778 300,00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0220282050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2 778 300,00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0220282050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2 778 300,00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0220284080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8 628 800,00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0220284080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8 628 800,00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8 628 800,00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1 084 266,70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775 566,70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02202S2050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775 566,70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02202S2050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775 566,70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308 700,00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02202S2050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308 700,00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02202S2050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308 700,00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 xml:space="preserve">Субсидии бюджетным учреждениям на </w:t>
            </w:r>
            <w:r w:rsidRPr="00CB7F02">
              <w:rPr>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0300170280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40 000,00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Другие вопросы в области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90 449 139,13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1 544 581,81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90 449 139,13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1 544 581,81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90 449 139,13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1 544 581,81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72 117 862,65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1 544 581,81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70 573 280,84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69 309 095,94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69 309 095,94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53 143 591,60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492 666,01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15 672 838,33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1 191 286,90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1 191 286,90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284 737,19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766 290,43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140 259,28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72 898,00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72 898,00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72 898,00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1 544 581,81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1 544 581,81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1 333 249,81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1 333 249,81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1 333 249,81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1 333 249,81</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1 024 414,49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1 024 414,49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308 835,32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308 835,32</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211 332,00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211 332,00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211 332,00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211 332,00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127 000,00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127 000,00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84 332,00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84 332,00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537 441,51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5 997,53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Социальное обеспечение и иные выплаты </w:t>
            </w:r>
            <w:r w:rsidRPr="00CB7F02">
              <w:rPr>
                <w:sz w:val="16"/>
                <w:szCs w:val="16"/>
              </w:rPr>
              <w:lastRenderedPageBreak/>
              <w:t>населению</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231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0210400590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5 997,53</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5 997,53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0210400590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5 997,53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мероприятия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531 443,98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129 325,98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129 325,98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0210470130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129 325,98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402 118,00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0210470130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402 118,00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17 793 834,97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17 793 834,97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17 793 834,97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0210702040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17 793 834,97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0210702040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13 395 756,44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0210702040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406 372,43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0210702040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3 991 706,10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13 183 418,19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13 183 418,19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13 183 418,19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231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0210184050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323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13 183 418,19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13 183 418,19</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Управление культуры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246 095 696,12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533 900,00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533 900,00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0530000000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Иные закупки товаров, работ и услуг для обеспечения государственных (муниципальных) </w:t>
            </w:r>
            <w:r w:rsidRPr="00CB7F02">
              <w:rPr>
                <w:sz w:val="16"/>
                <w:szCs w:val="16"/>
              </w:rPr>
              <w:lastRenderedPageBreak/>
              <w:t>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241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0530102400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lastRenderedPageBreak/>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0530102400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1300585230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528 600,00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1300585230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528 600,00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605 391,42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466 791,42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466 791,42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466 791,42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233 327,42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233 327,42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1600175060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233 327,42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1600175060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233 327,42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233 464,00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233 464,00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233 464,00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233 464,00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138 600,00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0530102400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138 600,00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63 176 611,39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63 176 611,39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63 176 611,39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"Поддержка творческих инициатив, способствующих самореализации населения".</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0520000000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63 176 611,39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дополнительного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63 176 611,39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деятельности (оказание </w:t>
            </w:r>
            <w:r w:rsidRPr="00CB7F02">
              <w:rPr>
                <w:sz w:val="16"/>
                <w:szCs w:val="16"/>
              </w:rPr>
              <w:lastRenderedPageBreak/>
              <w:t xml:space="preserve">услуг) муниципальных  учреждений </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241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0520100590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62 257 611,39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62 257 611,39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62 257 611,39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0520100590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61 827 203,09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0520100590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430 408,30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919 000,00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0520185160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919 000,00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181 779 793,31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173 951 070,23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213 400,00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213 400,00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0400182560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0400182560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0400182560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0400182560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106 700,00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04001S2560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04001S2560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04001S2560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04001S2560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106 700,00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173 737 670,23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171 577 720,23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библиотечного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67 241 089,82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65 825 252,97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60 390 931,19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60 390 931,19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46 101 870,30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569 018,99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13 720 041,90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5 346 642,78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5 346 642,78</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1 303 336,84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808 316,28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3 234 989,66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87 679,00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87 679,00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83 279,00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4 400,00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1 220 600,00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1 220 600,00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0510182520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1 220 600,00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0510182520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598 175,00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0510182520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622 425,00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государственную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130 994,74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130 994,74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05101L5190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130 994,74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05101L5190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130 994,74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64 242,11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64 242,11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05101S2520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64 242,11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05101S2520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31 482,90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05101S2520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32 759,21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музейного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11 168 632,37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11 168 632,37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11 168 632,37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11 168 632,37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0510200590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11 096 642,04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0510200590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71 990,33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93 167 998,04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89 283 399,04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89 283 399,04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89 283 399,04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89 045 235,84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238 163,20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1 799 000,00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120 000,00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1 679 000,00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1 679 000,00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0510370050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1 679 000,00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2 085 599,00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2 085 599,00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0510385160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2 085 599,00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0510385160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2 085 599,00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"Поддержка творческих инициатив, способствующих самореализации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мероприятия)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0520370050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0520370050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160 000,00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"Подготовка и проведение юбилейных мероприятий"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1 999 950,00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"Празднование 100-летия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1 999 950,00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мероприятия)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1 999 950,00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971 820,65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971 820,65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0540370050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971 820,65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1 028 129,35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0540370050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1 028 129,35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0540370050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1 028 129,35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0530102040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7 828 723,08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 xml:space="preserve">Фонд оплаты труда государственных </w:t>
            </w:r>
            <w:r w:rsidRPr="00CB7F02">
              <w:rPr>
                <w:sz w:val="16"/>
                <w:szCs w:val="16"/>
              </w:rPr>
              <w:lastRenderedPageBreak/>
              <w:t>(муниципальных)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241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0530102040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5 963 933,74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lastRenderedPageBreak/>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0530102040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151 064,84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241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0530102040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1 713 724,50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Комитет физической культуры и спорта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179 641 857,33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0600402400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ЭКОНОМИКА</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559 388,77</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510 088,77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108 784,42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108 784,42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108 784,42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108 784,42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71 443,10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71 443,10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37 341,32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0300470145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37 341,32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401 304,35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401 304,35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401 304,35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401 304,35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261 304,35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261 304,35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1600185060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0600402400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49 300,00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CB7F02" w:rsidRDefault="00CB7F02" w:rsidP="00CB7F02">
            <w:pPr>
              <w:rPr>
                <w:sz w:val="16"/>
                <w:szCs w:val="16"/>
              </w:rPr>
            </w:pPr>
            <w:r w:rsidRPr="00CB7F02">
              <w:rPr>
                <w:sz w:val="16"/>
                <w:szCs w:val="16"/>
              </w:rPr>
              <w:lastRenderedPageBreak/>
              <w:t>ОБРАЗОВАНИЕ</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166 503 997,03</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166 409 486,23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166 409 486,23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155 185 486,23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155 185 486,23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155 185 486,23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128 913 699,23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127 635 720,15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1 277 979,08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26 271 787,00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26 069 847,79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201 939,21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"Укрепление материально-технической базы учреждений спорта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11 224 000,00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11 224 000,00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11 224 000,00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11 224 000,00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0600670040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11 224 000,00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Молодежная политика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94 510,80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94 510,80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94 510,80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94 510,80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94 510,80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94 510,80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73 199,68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73 199,68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21 311,12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0220270141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21 311,12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12 572 571,53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2 871 052,63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2 871 052,63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2 174 631,58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софинансирование расходов </w:t>
            </w:r>
            <w:r w:rsidRPr="00CB7F02">
              <w:rPr>
                <w:sz w:val="16"/>
                <w:szCs w:val="16"/>
              </w:rPr>
              <w:lastRenderedPageBreak/>
              <w:t>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280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0600382110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2 065 900,00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0600382110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2 065 900,00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1 360 900,00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0600382110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1 360 900,00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0600382110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0600382110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705 000,00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108 731,58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108 731,58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71 626,32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06003S2110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71 626,32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06003S2110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37 105,26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06003S2110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37 105,26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"Укрепление материально-технической базы учреждений спорта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696 421,05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0600682130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661 600,00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0600682130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661 600,00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0600682130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661 600,00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0600682130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661 600,00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06006S2130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34 821,05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06006S2130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34 821,05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06006S2130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34 821,05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06006S2130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34 821,05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3 264 558,34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3 264 558,34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w:t>
            </w:r>
            <w:r w:rsidRPr="00CB7F02">
              <w:rPr>
                <w:sz w:val="16"/>
                <w:szCs w:val="16"/>
              </w:rPr>
              <w:lastRenderedPageBreak/>
              <w:t>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280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0600100000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786 388,00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786 388,00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291 500,00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291 500,00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государственных (муниципальных) органов привлекаемым лицам</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291 500,00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434 888,00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434 888,00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434 888,00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0600170040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350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90 860,00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90 860,00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90 860,00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0600270040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90 860,00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0600270040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633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90 860,00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2 387 310,34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2 387 310,34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2 387 310,34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1 926 334,80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0600370040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1 926 334,80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0600370040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620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460 975,54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0600370040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621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460 975,54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6 436 960,56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0600000000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6 436 960,56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6 436 960,56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6 436 960,56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6 436 960,56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0600402040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6 436 960,56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lastRenderedPageBreak/>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0600402040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4 842 293,64</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0600402040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177 150,00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280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0600402040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1 417 516,92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Муниципальное учреждение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692 897 952,41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193 051 069,45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171 140 019,18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171 140 019,18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171 140 019,18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128 331 124,60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ремонт внутрипоселковых дорог в гп. Междуреченский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2 546 700,00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1810204190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2 546 700,00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ремонт внутрипоселковых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1 303 627,50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1 303 627,50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1810204390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1 303 627,50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1810204390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1 303 627,50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34 595 900,00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1810282390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34 595 900,00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7 878 500,00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7 878 500,00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7 878 500,00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1810282751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7 878 500,00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4 487 700,00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1810282752</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4 487 700,00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70 397 984,46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14 290 431,70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14 290 431,70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1810289190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14 290 431,70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56 107 552,76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56 107 552,76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1810289190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56 107 552,76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1 820 912,64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1 820 912,64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18102S2390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1 820 912,64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18102S2390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1 820 912,64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3 376 500,00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3 376 500,00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3 376 500,00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18102S2751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3 376 500,00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1 923 300,00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1 923 300,00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18102S2752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1 923 300,00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18102S2752</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1 923 300,00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42 808 894,58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содержание внутрипоселковых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28 722 296,76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28 722 296,76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1810304190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28 722 296,76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1810304190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28 722 296,76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14 086 597,82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14 086 597,82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14 086 597,82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1810389190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14 086 597,82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21 911 050,27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21 911 050,27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21 911 050,27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21 911 050,27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21 911 050,27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20 217 828,88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20 217 828,88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15 248 918,05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359 264,83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4 609 646,00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1 463 521,39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Иные закупки товаров, работ и услуг для </w:t>
            </w:r>
            <w:r w:rsidRPr="00CB7F02">
              <w:rPr>
                <w:sz w:val="16"/>
                <w:szCs w:val="16"/>
              </w:rPr>
              <w:lastRenderedPageBreak/>
              <w:t>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460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1 463 521,39</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lastRenderedPageBreak/>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325 838,88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785 163,12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352 519,39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229 700,00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850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229 700,00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84 500,00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1110300590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853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90 380 564,29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9 638 578,08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9 638 578,08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9 638 578,08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0900782766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9 349 420,73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0900782766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9 349 420,73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0900782766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9 349 420,73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0900782766</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9 349 420,73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09007S2766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289 157,35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09007S2766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289 157,35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09007S2766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289 157,35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09007S2766</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289 157,35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80 741 986,21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"Формирование комфортной городской среды в Кондинском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67 294 160,30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"Благоустройство дворовых территорий"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10 520 700,00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2400185160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3 564 700,00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2400185160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3 564 700,00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2400195550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6 956 000,00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2400195550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6 956 000,00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Основное мероприятие "Реализация инициативных проектов, отобранных по </w:t>
            </w:r>
            <w:r w:rsidRPr="00CB7F02">
              <w:rPr>
                <w:sz w:val="16"/>
                <w:szCs w:val="16"/>
              </w:rPr>
              <w:lastRenderedPageBreak/>
              <w:t>результатам конкурса"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460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2400400000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33 278 904,74</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2400482753</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6 733 800,00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1 669 500,00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2400482755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1 669 500,00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Сквер "100 - летия"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7 244 900,00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2400482756</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7 244 900,00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6 633 800,00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6 633 800,00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2400482757</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6 633 800,00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2400482757</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6 633 800,00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мероприятий через инициативный проект "Мы помним"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1 447 220,80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1 447 220,80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2400499992</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1 447 220,80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2400499992</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1 447 220,80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2 886 043,54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2 886 043,54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24004S2753</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2 886 043,54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24004S2753</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2 886 043,54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715 563,60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715 563,60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24004S2755</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715 563,60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24004S2755</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715 563,60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Сквер "100 - летия"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3 105 014,80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3 105 014,80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Иные закупки товаров, работ и услуг для обеспечения государственных (муниципальных) </w:t>
            </w:r>
            <w:r w:rsidRPr="00CB7F02">
              <w:rPr>
                <w:sz w:val="16"/>
                <w:szCs w:val="16"/>
              </w:rPr>
              <w:lastRenderedPageBreak/>
              <w:t>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460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24004S2756</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3 105 014,80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lastRenderedPageBreak/>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24004S2756</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3 105 014,80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24004S2757</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2 843 062,00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24004S2757</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2 843 062,00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24004S2757</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2 843 062,00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24004S2757</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2 843 062,00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17 494 555,56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240F255550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17 494 555,56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240F255550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17 494 555,56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240F295550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13 447 825,91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13 447 825,91</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11 322 832,19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11 322 832,19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4090006100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11 322 832,19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4090006100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1 902 632,19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4090006100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247</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9 420 200,00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и содержание мест захоронения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1 024 993,72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1 024 993,72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1 024 993,72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4090006400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1 024 993,72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4090006500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1 100 000,00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4090006500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1 100 000,00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403 466 318,67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343 417 547,07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343 417 547,07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343 417 547,07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12 196 529,60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0230200590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Расходы на реализацию инициативных проектов, </w:t>
            </w:r>
            <w:r w:rsidRPr="00CB7F02">
              <w:rPr>
                <w:sz w:val="16"/>
                <w:szCs w:val="16"/>
              </w:rPr>
              <w:lastRenderedPageBreak/>
              <w:t>отобранных по результатам конкурса. "Школьный бульвар" п. Мортка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460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0230282754</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6 742 700,00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0230282754</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6 742 700,00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0230282754</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6 742 700,00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0230282754</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6 742 700,00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02302S2754</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3 453 829,60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02302S2754</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3 453 829,60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02302S2754</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3 453 829,60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02302S2754</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3 453 829,60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"Современная школа"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331 221 017,47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создание новых мест в муниципальных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234 864 800,00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234 864 800,00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023E182860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234 864 800,00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023E182860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234 864 800,00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на создание новых мест в муниципальных общеобразовательных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023E1S2860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96 356 217,47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023E1S2860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96 356 217,47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023E1S2860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96 356 217,47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023E1S2860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96 356 217,47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Региональный проект «Культурная среда»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051A100000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государственную поддержку отрасли культуры в рамках реализации национального проекта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051A155190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60 048 771,60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07</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051A155190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60 048 771,60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0510670050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410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460</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08</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0510670050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414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6 000 000,00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Управление жилищно-коммунального хозяйства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315 309 583,68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73 381 709,00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157 310,17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157 310,17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1200000000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157 310,17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157 310,17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157 310,17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157 310,17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7 200,00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7 200,00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150 110,17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830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150 110,17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01</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13</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831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150 110,17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63 130 706,57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1210500000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1210521810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1210521810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1210521810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63 130 706,57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03</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1210521810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63 130 706,57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1 533 882,09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982 009,00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1 467 959,87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982 009,00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1 467 959,87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982 009,00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1 467 959,87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982 009,00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мероприятий при осуществлении деятельности по обращению с животными без владельцев в части содержания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0800674200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485 950,87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0800674200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485 950,87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0800674200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485 950,87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0800674200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485 950,87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мероприятий при осуществлении деятельности по обращению с животными без владельцев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982 009,00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982 009,00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61 574,60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61 574,60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61 574,60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61 574,60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lastRenderedPageBreak/>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47 292,32</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47 292,32</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14 282,28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14 282,28</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920 434,40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920 434,40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920 434,40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920 434,40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0800684200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920 434,40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920 434,40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65 922,22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04</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10</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1210802400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65 922,22</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247 559 184,85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69 471 200,00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230 040 898,93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69 468 600,00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230 040 898,93</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69 468 600,00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143 670 999,96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1210200000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70 516 540,56</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1210270010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11 446 429,44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8 713 428,85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8 713 428,85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1210270010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6 873 428,85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1210270010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1 840 000,00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2 733 000,59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2 733 000,59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1210270010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2 733 000,59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53 163 100,00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11 668 300,00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11 668 300,00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auto" w:fill="auto"/>
            <w:hideMark/>
          </w:tcPr>
          <w:p w:rsidR="00CB7F02" w:rsidRPr="00CB7F02" w:rsidRDefault="00CB7F02" w:rsidP="00CB7F02">
            <w:pPr>
              <w:rPr>
                <w:sz w:val="16"/>
                <w:szCs w:val="16"/>
              </w:rPr>
            </w:pPr>
            <w:r w:rsidRPr="00CB7F02">
              <w:rPr>
                <w:sz w:val="16"/>
                <w:szCs w:val="16"/>
              </w:rPr>
              <w:t xml:space="preserve">Закупка товаров, работ, услуг в целях капитального ремонта государственного </w:t>
            </w:r>
            <w:r w:rsidRPr="00CB7F02">
              <w:rPr>
                <w:sz w:val="16"/>
                <w:szCs w:val="16"/>
              </w:rPr>
              <w:lastRenderedPageBreak/>
              <w:t>(муниципального) имущества</w:t>
            </w:r>
          </w:p>
        </w:tc>
        <w:tc>
          <w:tcPr>
            <w:tcW w:w="4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lastRenderedPageBreak/>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1210282591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16"/>
                <w:szCs w:val="16"/>
              </w:rPr>
            </w:pPr>
            <w:r w:rsidRPr="00CB7F02">
              <w:rPr>
                <w:sz w:val="16"/>
                <w:szCs w:val="16"/>
              </w:rPr>
              <w:t>243</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11 668 300,00</w:t>
            </w:r>
          </w:p>
        </w:tc>
        <w:tc>
          <w:tcPr>
            <w:tcW w:w="14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1210282591</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41 494 800,00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1210282591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41 494 800,00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1210282591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41 494 800,00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5 907 011,12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1 296 477,78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1 296 477,78</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12102S2591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1 296 477,78</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4 610 533,34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12102S2591</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4 610 533,34</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12102S2591</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4 610 533,34</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1210370010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66 942 566,46</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1210370010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66 942 566,46</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"Разработка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1210700000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6 162 591,95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1210770010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6 162 591,95</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1210770010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6 162 591,95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1210770010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6 162 591,95</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1210770010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243</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760 000,00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1210770010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5 402 591,95</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1211000000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1211070010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49 300,99</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1211070010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49 300,99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Подпрограмма "Обеспечение равных прав потребителей на получение энергетических </w:t>
            </w:r>
            <w:r w:rsidRPr="00CB7F02">
              <w:rPr>
                <w:sz w:val="16"/>
                <w:szCs w:val="16"/>
              </w:rPr>
              <w:lastRenderedPageBreak/>
              <w:t>ресурсов"</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1220000000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86 369 898,97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69 468 600,00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Основное мероприятие "Возмещение недополученных доходов организациям, осуществляющим реализацию сжиженного газа"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22 284 100,00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22 284 100,00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22 284 100,00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22 284 100,00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22 284 100,00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22 284 100,00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22 284 100,00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22 284 100,00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1220184340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22 284 100,00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22 284 100,00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1220200000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1220284330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47 184 500,00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1220284330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47 184 500,00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47 184 500,00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12 800 166,67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7 680 100,00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7 680 100,00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1220382840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7 680 100,00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1220382840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7 680 100,00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5 120 066,67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5 120 066,67</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 xml:space="preserve">Субсидии юридическим лицам (кроме некоммерческих организаций), индивидуальным </w:t>
            </w:r>
            <w:r w:rsidRPr="00CB7F02">
              <w:rPr>
                <w:sz w:val="16"/>
                <w:szCs w:val="16"/>
              </w:rPr>
              <w:lastRenderedPageBreak/>
              <w:t>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lastRenderedPageBreak/>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12203S2840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5 120 066,67</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12203S2840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5 120 066,67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1220470010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810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4 101 132,30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02</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1220470010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811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4 101 132,30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17 518 285,92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17 518 285,92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17 515 685,92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17 515 685,92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17 515 685,92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17 515 685,92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1210802040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17 515 685,92</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1210802040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13 509 799,29</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1210802040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128 554,43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1210802040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3 877 332,20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"Возмещение недополученных доходов организациям, осуществляющим реализацию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1220184340</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2 600,00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1220184340</w:t>
            </w:r>
          </w:p>
        </w:tc>
        <w:tc>
          <w:tcPr>
            <w:tcW w:w="567" w:type="dxa"/>
            <w:tcBorders>
              <w:top w:val="single" w:sz="4" w:space="0" w:color="auto"/>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1 996,93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1 996,93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1220184340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603,07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603,07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95 000,00</w:t>
            </w:r>
          </w:p>
        </w:tc>
      </w:tr>
      <w:tr w:rsidR="00F36E0E" w:rsidRPr="00CB7F02" w:rsidTr="00F36E0E">
        <w:trPr>
          <w:trHeight w:val="68"/>
        </w:trPr>
        <w:tc>
          <w:tcPr>
            <w:tcW w:w="36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B7F02" w:rsidRPr="00CB7F02" w:rsidRDefault="00CB7F02" w:rsidP="00CB7F02">
            <w:pPr>
              <w:rPr>
                <w:sz w:val="16"/>
                <w:szCs w:val="16"/>
              </w:rPr>
            </w:pPr>
            <w:r w:rsidRPr="00CB7F02">
              <w:rPr>
                <w:sz w:val="16"/>
                <w:szCs w:val="16"/>
              </w:rPr>
              <w:lastRenderedPageBreak/>
              <w:t>Другие вопросы в области охраны окружающей среды</w:t>
            </w:r>
          </w:p>
        </w:tc>
        <w:tc>
          <w:tcPr>
            <w:tcW w:w="4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c>
          <w:tcPr>
            <w:tcW w:w="14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r>
      <w:tr w:rsidR="00F36E0E" w:rsidRPr="00CB7F02" w:rsidTr="00F36E0E">
        <w:trPr>
          <w:trHeight w:val="68"/>
        </w:trPr>
        <w:tc>
          <w:tcPr>
            <w:tcW w:w="3697" w:type="dxa"/>
            <w:tcBorders>
              <w:top w:val="single" w:sz="4" w:space="0" w:color="auto"/>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1500000000</w:t>
            </w:r>
          </w:p>
        </w:tc>
        <w:tc>
          <w:tcPr>
            <w:tcW w:w="567" w:type="dxa"/>
            <w:tcBorders>
              <w:top w:val="single" w:sz="4" w:space="0" w:color="auto"/>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1500100000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1500184290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95 000,00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06</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05</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1500184290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242</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95 000,00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95 000,00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vAlign w:val="bottom"/>
            <w:hideMark/>
          </w:tcPr>
          <w:p w:rsidR="00CB7F02" w:rsidRPr="00CB7F02" w:rsidRDefault="00CB7F02" w:rsidP="00CB7F02">
            <w:pPr>
              <w:rPr>
                <w:sz w:val="16"/>
                <w:szCs w:val="16"/>
              </w:rPr>
            </w:pPr>
            <w:r w:rsidRPr="00CB7F02">
              <w:rPr>
                <w:sz w:val="16"/>
                <w:szCs w:val="16"/>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2 833 500,00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2 833 500,00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2 833 500,00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2 833 500,00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1500000000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2 833 500,00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2 833 500,00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Основное мероприятие "Организация осуществления мероприятий по проведению дезинсекции и дератизации"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1501000000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2 833 500,00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2 833 500,00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 </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2 833 500,00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2 833 500,00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120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34 000,00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34 000,00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1501084280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121</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26 113,67</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26 113,67</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1501084280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129</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7 886,33</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7 886,33</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200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2 799 500,00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2 799 500,00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000000" w:fill="FFFFFF"/>
            <w:vAlign w:val="bottom"/>
            <w:hideMark/>
          </w:tcPr>
          <w:p w:rsidR="00CB7F02" w:rsidRPr="00CB7F02" w:rsidRDefault="00CB7F02" w:rsidP="00CB7F02">
            <w:pPr>
              <w:rPr>
                <w:sz w:val="16"/>
                <w:szCs w:val="16"/>
              </w:rPr>
            </w:pPr>
            <w:r w:rsidRPr="00CB7F02">
              <w:rPr>
                <w:sz w:val="16"/>
                <w:szCs w:val="16"/>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1501084280</w:t>
            </w:r>
          </w:p>
        </w:tc>
        <w:tc>
          <w:tcPr>
            <w:tcW w:w="567"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rPr>
                <w:sz w:val="16"/>
                <w:szCs w:val="16"/>
              </w:rPr>
            </w:pPr>
            <w:r w:rsidRPr="00CB7F02">
              <w:rPr>
                <w:sz w:val="16"/>
                <w:szCs w:val="16"/>
              </w:rPr>
              <w:t>240</w:t>
            </w:r>
          </w:p>
        </w:tc>
        <w:tc>
          <w:tcPr>
            <w:tcW w:w="1478" w:type="dxa"/>
            <w:tcBorders>
              <w:top w:val="nil"/>
              <w:left w:val="single" w:sz="4" w:space="0" w:color="auto"/>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2 799 500,00</w:t>
            </w:r>
          </w:p>
        </w:tc>
        <w:tc>
          <w:tcPr>
            <w:tcW w:w="1436" w:type="dxa"/>
            <w:tcBorders>
              <w:top w:val="single" w:sz="4" w:space="0" w:color="auto"/>
              <w:left w:val="nil"/>
              <w:bottom w:val="single" w:sz="4" w:space="0" w:color="auto"/>
              <w:right w:val="single" w:sz="4" w:space="0" w:color="auto"/>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2 799 500,00</w:t>
            </w:r>
          </w:p>
        </w:tc>
      </w:tr>
      <w:tr w:rsidR="00F36E0E" w:rsidRPr="00CB7F02" w:rsidTr="00F36E0E">
        <w:trPr>
          <w:trHeight w:val="68"/>
        </w:trPr>
        <w:tc>
          <w:tcPr>
            <w:tcW w:w="3697" w:type="dxa"/>
            <w:tcBorders>
              <w:top w:val="nil"/>
              <w:left w:val="single" w:sz="4" w:space="0" w:color="auto"/>
              <w:bottom w:val="single" w:sz="4" w:space="0" w:color="auto"/>
              <w:right w:val="nil"/>
            </w:tcBorders>
            <w:shd w:val="clear" w:color="auto" w:fill="auto"/>
            <w:hideMark/>
          </w:tcPr>
          <w:p w:rsidR="00CB7F02" w:rsidRPr="00CB7F02" w:rsidRDefault="00CB7F02" w:rsidP="00CB7F02">
            <w:pPr>
              <w:rPr>
                <w:sz w:val="16"/>
                <w:szCs w:val="16"/>
              </w:rPr>
            </w:pPr>
            <w:r w:rsidRPr="00CB7F02">
              <w:rPr>
                <w:sz w:val="16"/>
                <w:szCs w:val="16"/>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jc w:val="right"/>
              <w:rPr>
                <w:sz w:val="16"/>
                <w:szCs w:val="16"/>
              </w:rPr>
            </w:pPr>
            <w:r w:rsidRPr="00CB7F02">
              <w:rPr>
                <w:sz w:val="16"/>
                <w:szCs w:val="16"/>
              </w:rPr>
              <w:t>481</w:t>
            </w:r>
          </w:p>
        </w:tc>
        <w:tc>
          <w:tcPr>
            <w:tcW w:w="378"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426" w:type="dxa"/>
            <w:tcBorders>
              <w:top w:val="nil"/>
              <w:left w:val="single" w:sz="4" w:space="0" w:color="auto"/>
              <w:bottom w:val="single" w:sz="4" w:space="0" w:color="auto"/>
              <w:right w:val="nil"/>
            </w:tcBorders>
            <w:shd w:val="clear" w:color="000000" w:fill="FFFFFF"/>
            <w:noWrap/>
            <w:vAlign w:val="bottom"/>
            <w:hideMark/>
          </w:tcPr>
          <w:p w:rsidR="00CB7F02" w:rsidRPr="00CB7F02" w:rsidRDefault="00CB7F02" w:rsidP="00CB7F02">
            <w:pPr>
              <w:jc w:val="right"/>
              <w:rPr>
                <w:sz w:val="16"/>
                <w:szCs w:val="16"/>
              </w:rPr>
            </w:pPr>
            <w:r w:rsidRPr="00CB7F02">
              <w:rPr>
                <w:sz w:val="16"/>
                <w:szCs w:val="16"/>
              </w:rPr>
              <w:t>09</w:t>
            </w:r>
          </w:p>
        </w:tc>
        <w:tc>
          <w:tcPr>
            <w:tcW w:w="1134"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1501084280</w:t>
            </w:r>
          </w:p>
        </w:tc>
        <w:tc>
          <w:tcPr>
            <w:tcW w:w="567" w:type="dxa"/>
            <w:tcBorders>
              <w:top w:val="nil"/>
              <w:left w:val="single" w:sz="4" w:space="0" w:color="auto"/>
              <w:bottom w:val="single" w:sz="4" w:space="0" w:color="auto"/>
              <w:right w:val="nil"/>
            </w:tcBorders>
            <w:shd w:val="clear" w:color="auto" w:fill="auto"/>
            <w:noWrap/>
            <w:vAlign w:val="bottom"/>
            <w:hideMark/>
          </w:tcPr>
          <w:p w:rsidR="00CB7F02" w:rsidRPr="00CB7F02" w:rsidRDefault="00CB7F02" w:rsidP="00CB7F02">
            <w:pPr>
              <w:rPr>
                <w:sz w:val="16"/>
                <w:szCs w:val="16"/>
              </w:rPr>
            </w:pPr>
            <w:r w:rsidRPr="00CB7F02">
              <w:rPr>
                <w:sz w:val="16"/>
                <w:szCs w:val="16"/>
              </w:rPr>
              <w:t>244</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2 799 500,00</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2 799 500,00</w:t>
            </w:r>
          </w:p>
        </w:tc>
      </w:tr>
      <w:tr w:rsidR="00F36E0E" w:rsidRPr="00CB7F02" w:rsidTr="00F36E0E">
        <w:trPr>
          <w:trHeight w:val="68"/>
        </w:trPr>
        <w:tc>
          <w:tcPr>
            <w:tcW w:w="3697"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rPr>
                <w:sz w:val="20"/>
                <w:szCs w:val="20"/>
              </w:rPr>
            </w:pPr>
            <w:r w:rsidRPr="00CB7F02">
              <w:rPr>
                <w:sz w:val="20"/>
                <w:szCs w:val="20"/>
              </w:rPr>
              <w:t>Итого</w:t>
            </w:r>
          </w:p>
        </w:tc>
        <w:tc>
          <w:tcPr>
            <w:tcW w:w="476"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rPr>
                <w:sz w:val="20"/>
                <w:szCs w:val="20"/>
              </w:rPr>
            </w:pPr>
            <w:r w:rsidRPr="00CB7F02">
              <w:rPr>
                <w:sz w:val="20"/>
                <w:szCs w:val="20"/>
              </w:rPr>
              <w:t> </w:t>
            </w:r>
          </w:p>
        </w:tc>
        <w:tc>
          <w:tcPr>
            <w:tcW w:w="378"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rPr>
                <w:sz w:val="20"/>
                <w:szCs w:val="20"/>
              </w:rPr>
            </w:pPr>
            <w:r w:rsidRPr="00CB7F02">
              <w:rPr>
                <w:sz w:val="20"/>
                <w:szCs w:val="20"/>
              </w:rPr>
              <w:t> </w:t>
            </w:r>
          </w:p>
        </w:tc>
        <w:tc>
          <w:tcPr>
            <w:tcW w:w="426"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rPr>
                <w:sz w:val="20"/>
                <w:szCs w:val="20"/>
              </w:rPr>
            </w:pPr>
            <w:r w:rsidRPr="00CB7F02">
              <w:rPr>
                <w:sz w:val="20"/>
                <w:szCs w:val="20"/>
              </w:rPr>
              <w:t> </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CB7F02" w:rsidRDefault="00CB7F02" w:rsidP="00CB7F02">
            <w:pPr>
              <w:rPr>
                <w:sz w:val="20"/>
                <w:szCs w:val="20"/>
              </w:rPr>
            </w:pPr>
            <w:r w:rsidRPr="00CB7F02">
              <w:rPr>
                <w:sz w:val="20"/>
                <w:szCs w:val="20"/>
              </w:rPr>
              <w:t> </w:t>
            </w:r>
          </w:p>
        </w:tc>
        <w:tc>
          <w:tcPr>
            <w:tcW w:w="567" w:type="dxa"/>
            <w:tcBorders>
              <w:top w:val="nil"/>
              <w:left w:val="nil"/>
              <w:bottom w:val="single" w:sz="4" w:space="0" w:color="auto"/>
              <w:right w:val="nil"/>
            </w:tcBorders>
            <w:shd w:val="clear" w:color="auto" w:fill="auto"/>
            <w:noWrap/>
            <w:vAlign w:val="bottom"/>
            <w:hideMark/>
          </w:tcPr>
          <w:p w:rsidR="00CB7F02" w:rsidRPr="00CB7F02" w:rsidRDefault="00CB7F02" w:rsidP="00CB7F02">
            <w:pPr>
              <w:rPr>
                <w:sz w:val="20"/>
                <w:szCs w:val="20"/>
              </w:rPr>
            </w:pPr>
            <w:r w:rsidRPr="00CB7F02">
              <w:rPr>
                <w:sz w:val="20"/>
                <w:szCs w:val="20"/>
              </w:rPr>
              <w:t> </w:t>
            </w:r>
          </w:p>
        </w:tc>
        <w:tc>
          <w:tcPr>
            <w:tcW w:w="1478" w:type="dxa"/>
            <w:tcBorders>
              <w:top w:val="nil"/>
              <w:left w:val="single" w:sz="4" w:space="0" w:color="auto"/>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5 699 338 356,21</w:t>
            </w:r>
          </w:p>
        </w:tc>
        <w:tc>
          <w:tcPr>
            <w:tcW w:w="1436" w:type="dxa"/>
            <w:tcBorders>
              <w:top w:val="single" w:sz="4" w:space="0" w:color="auto"/>
              <w:left w:val="nil"/>
              <w:bottom w:val="single" w:sz="4" w:space="0" w:color="auto"/>
              <w:right w:val="single" w:sz="4" w:space="0" w:color="auto"/>
            </w:tcBorders>
            <w:shd w:val="clear" w:color="auto" w:fill="auto"/>
            <w:noWrap/>
            <w:vAlign w:val="bottom"/>
            <w:hideMark/>
          </w:tcPr>
          <w:p w:rsidR="00CB7F02" w:rsidRPr="00CB7F02" w:rsidRDefault="00CB7F02" w:rsidP="00CB7F02">
            <w:pPr>
              <w:jc w:val="right"/>
              <w:rPr>
                <w:sz w:val="16"/>
                <w:szCs w:val="16"/>
              </w:rPr>
            </w:pPr>
            <w:r w:rsidRPr="00CB7F02">
              <w:rPr>
                <w:sz w:val="16"/>
                <w:szCs w:val="16"/>
              </w:rPr>
              <w:t>1 898 186 170,00</w:t>
            </w:r>
          </w:p>
        </w:tc>
      </w:tr>
    </w:tbl>
    <w:p w:rsidR="004B00FD" w:rsidRDefault="004B00FD" w:rsidP="004B00FD">
      <w:pPr>
        <w:rPr>
          <w:sz w:val="28"/>
          <w:szCs w:val="28"/>
        </w:rPr>
      </w:pPr>
    </w:p>
    <w:p w:rsidR="00F43A40" w:rsidRPr="004B00FD" w:rsidRDefault="00F43A40" w:rsidP="004B00FD">
      <w:pPr>
        <w:rPr>
          <w:sz w:val="28"/>
          <w:szCs w:val="28"/>
        </w:rPr>
        <w:sectPr w:rsidR="00F43A40" w:rsidRPr="004B00FD" w:rsidSect="00D32E6A">
          <w:pgSz w:w="11906" w:h="16838"/>
          <w:pgMar w:top="1135" w:right="849" w:bottom="851" w:left="1588" w:header="283" w:footer="283" w:gutter="0"/>
          <w:cols w:space="720"/>
          <w:docGrid w:linePitch="326"/>
        </w:sectPr>
      </w:pPr>
    </w:p>
    <w:p w:rsidR="000126A4" w:rsidRPr="00CB4F2A" w:rsidRDefault="000126A4" w:rsidP="00F36E0E">
      <w:pPr>
        <w:pStyle w:val="ae"/>
        <w:tabs>
          <w:tab w:val="center" w:pos="709"/>
          <w:tab w:val="center" w:pos="6237"/>
        </w:tabs>
        <w:spacing w:line="0" w:lineRule="atLeast"/>
        <w:ind w:left="11907" w:firstLine="0"/>
        <w:rPr>
          <w:sz w:val="24"/>
        </w:rPr>
      </w:pPr>
      <w:r w:rsidRPr="00CB4F2A">
        <w:rPr>
          <w:sz w:val="24"/>
        </w:rPr>
        <w:lastRenderedPageBreak/>
        <w:t>Приложение</w:t>
      </w:r>
      <w:r>
        <w:rPr>
          <w:sz w:val="24"/>
        </w:rPr>
        <w:t xml:space="preserve"> 6 к решению</w:t>
      </w:r>
    </w:p>
    <w:p w:rsidR="000126A4" w:rsidRPr="00CB4F2A" w:rsidRDefault="000126A4" w:rsidP="00F36E0E">
      <w:pPr>
        <w:pStyle w:val="ae"/>
        <w:tabs>
          <w:tab w:val="center" w:pos="709"/>
          <w:tab w:val="center" w:pos="6663"/>
        </w:tabs>
        <w:spacing w:line="0" w:lineRule="atLeast"/>
        <w:ind w:left="11907" w:firstLine="0"/>
        <w:rPr>
          <w:sz w:val="24"/>
        </w:rPr>
      </w:pPr>
      <w:r>
        <w:rPr>
          <w:sz w:val="24"/>
        </w:rPr>
        <w:t>Думы Кондинского района</w:t>
      </w:r>
    </w:p>
    <w:p w:rsidR="00CB204D" w:rsidRDefault="005B5BBD" w:rsidP="00F36E0E">
      <w:pPr>
        <w:ind w:left="11907"/>
        <w:rPr>
          <w:b/>
          <w:sz w:val="28"/>
          <w:szCs w:val="28"/>
        </w:rPr>
      </w:pPr>
      <w:r w:rsidRPr="005B5BBD">
        <w:t xml:space="preserve">от </w:t>
      </w:r>
      <w:r w:rsidR="00CB7F02">
        <w:t>23.12.2022 № 963</w:t>
      </w:r>
    </w:p>
    <w:p w:rsidR="00833352" w:rsidRDefault="00833352" w:rsidP="006F5DD1">
      <w:pPr>
        <w:jc w:val="center"/>
        <w:rPr>
          <w:sz w:val="28"/>
          <w:szCs w:val="28"/>
        </w:rPr>
      </w:pPr>
    </w:p>
    <w:p w:rsidR="00F36E0E" w:rsidRDefault="00CB7F02" w:rsidP="006F5DD1">
      <w:pPr>
        <w:jc w:val="center"/>
        <w:rPr>
          <w:b/>
          <w:sz w:val="28"/>
          <w:szCs w:val="28"/>
        </w:rPr>
      </w:pPr>
      <w:r w:rsidRPr="00F36E0E">
        <w:rPr>
          <w:b/>
          <w:sz w:val="28"/>
          <w:szCs w:val="28"/>
        </w:rPr>
        <w:t>Распределение межбюджетных трансфертов бюджетам муниципальных образований Кондинского района</w:t>
      </w:r>
    </w:p>
    <w:p w:rsidR="006F5DD1" w:rsidRPr="00F36E0E" w:rsidRDefault="00CB7F02" w:rsidP="006F5DD1">
      <w:pPr>
        <w:jc w:val="center"/>
        <w:rPr>
          <w:b/>
          <w:sz w:val="28"/>
          <w:szCs w:val="28"/>
        </w:rPr>
      </w:pPr>
      <w:r w:rsidRPr="00F36E0E">
        <w:rPr>
          <w:b/>
          <w:sz w:val="28"/>
          <w:szCs w:val="28"/>
        </w:rPr>
        <w:t xml:space="preserve"> на 2022 год</w:t>
      </w:r>
    </w:p>
    <w:p w:rsidR="00C83609" w:rsidRDefault="00C83609" w:rsidP="006F5DD1">
      <w:pPr>
        <w:jc w:val="center"/>
        <w:rPr>
          <w:sz w:val="28"/>
          <w:szCs w:val="28"/>
        </w:rPr>
      </w:pPr>
    </w:p>
    <w:tbl>
      <w:tblPr>
        <w:tblW w:w="14899" w:type="dxa"/>
        <w:tblInd w:w="93" w:type="dxa"/>
        <w:tblLayout w:type="fixed"/>
        <w:tblLook w:val="04A0" w:firstRow="1" w:lastRow="0" w:firstColumn="1" w:lastColumn="0" w:noHBand="0" w:noVBand="1"/>
      </w:tblPr>
      <w:tblGrid>
        <w:gridCol w:w="3701"/>
        <w:gridCol w:w="1134"/>
        <w:gridCol w:w="850"/>
        <w:gridCol w:w="1134"/>
        <w:gridCol w:w="709"/>
        <w:gridCol w:w="709"/>
        <w:gridCol w:w="850"/>
        <w:gridCol w:w="709"/>
        <w:gridCol w:w="709"/>
        <w:gridCol w:w="709"/>
        <w:gridCol w:w="708"/>
        <w:gridCol w:w="709"/>
        <w:gridCol w:w="709"/>
        <w:gridCol w:w="709"/>
        <w:gridCol w:w="850"/>
      </w:tblGrid>
      <w:tr w:rsidR="00CB7F02" w:rsidRPr="00F36E0E" w:rsidTr="00337C0C">
        <w:trPr>
          <w:trHeight w:val="68"/>
        </w:trPr>
        <w:tc>
          <w:tcPr>
            <w:tcW w:w="3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Наименование</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ЦСР Код</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Тип средств</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ВР</w:t>
            </w:r>
          </w:p>
        </w:tc>
        <w:tc>
          <w:tcPr>
            <w:tcW w:w="7230" w:type="dxa"/>
            <w:gridSpan w:val="10"/>
            <w:tcBorders>
              <w:top w:val="single" w:sz="4" w:space="0" w:color="auto"/>
              <w:left w:val="nil"/>
              <w:bottom w:val="single" w:sz="4" w:space="0" w:color="auto"/>
              <w:right w:val="single" w:sz="4" w:space="0" w:color="auto"/>
            </w:tcBorders>
            <w:shd w:val="clear" w:color="auto" w:fill="auto"/>
            <w:noWrap/>
            <w:vAlign w:val="center"/>
            <w:hideMark/>
          </w:tcPr>
          <w:p w:rsidR="00CB7F02" w:rsidRPr="00F36E0E" w:rsidRDefault="00CB7F02" w:rsidP="00CB7F02">
            <w:pPr>
              <w:jc w:val="center"/>
              <w:rPr>
                <w:sz w:val="16"/>
                <w:szCs w:val="16"/>
              </w:rPr>
            </w:pPr>
            <w:r w:rsidRPr="00F36E0E">
              <w:rPr>
                <w:sz w:val="16"/>
                <w:szCs w:val="16"/>
              </w:rPr>
              <w:t>Наименование муниципального образования</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Всего</w:t>
            </w:r>
          </w:p>
        </w:tc>
      </w:tr>
      <w:tr w:rsidR="00337C0C" w:rsidRPr="00F36E0E" w:rsidTr="00337C0C">
        <w:trPr>
          <w:trHeight w:val="68"/>
        </w:trPr>
        <w:tc>
          <w:tcPr>
            <w:tcW w:w="3701" w:type="dxa"/>
            <w:vMerge/>
            <w:tcBorders>
              <w:top w:val="single" w:sz="4" w:space="0" w:color="auto"/>
              <w:left w:val="single" w:sz="4" w:space="0" w:color="auto"/>
              <w:bottom w:val="single" w:sz="4" w:space="0" w:color="auto"/>
              <w:right w:val="single" w:sz="4" w:space="0" w:color="auto"/>
            </w:tcBorders>
            <w:vAlign w:val="center"/>
            <w:hideMark/>
          </w:tcPr>
          <w:p w:rsidR="00CB7F02" w:rsidRPr="00F36E0E" w:rsidRDefault="00CB7F02" w:rsidP="00CB7F02">
            <w:pPr>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7F02" w:rsidRPr="00F36E0E" w:rsidRDefault="00CB7F02" w:rsidP="00CB7F02">
            <w:pPr>
              <w:rPr>
                <w:sz w:val="16"/>
                <w:szCs w:val="16"/>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B7F02" w:rsidRPr="00F36E0E" w:rsidRDefault="00CB7F02" w:rsidP="00CB7F02">
            <w:pPr>
              <w:rPr>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B7F02" w:rsidRPr="00F36E0E" w:rsidRDefault="00CB7F02" w:rsidP="00CB7F02">
            <w:pPr>
              <w:rPr>
                <w:sz w:val="16"/>
                <w:szCs w:val="16"/>
              </w:rPr>
            </w:pPr>
          </w:p>
        </w:tc>
        <w:tc>
          <w:tcPr>
            <w:tcW w:w="709" w:type="dxa"/>
            <w:tcBorders>
              <w:top w:val="nil"/>
              <w:left w:val="nil"/>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Администрация гп Кондинское</w:t>
            </w:r>
          </w:p>
        </w:tc>
        <w:tc>
          <w:tcPr>
            <w:tcW w:w="709" w:type="dxa"/>
            <w:tcBorders>
              <w:top w:val="nil"/>
              <w:left w:val="nil"/>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Администрация гп Куминский</w:t>
            </w:r>
          </w:p>
        </w:tc>
        <w:tc>
          <w:tcPr>
            <w:tcW w:w="850" w:type="dxa"/>
            <w:tcBorders>
              <w:top w:val="nil"/>
              <w:left w:val="nil"/>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Администрация гп Луговой</w:t>
            </w:r>
          </w:p>
        </w:tc>
        <w:tc>
          <w:tcPr>
            <w:tcW w:w="709" w:type="dxa"/>
            <w:tcBorders>
              <w:top w:val="nil"/>
              <w:left w:val="nil"/>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Администрация гп Междуреченский</w:t>
            </w:r>
          </w:p>
        </w:tc>
        <w:tc>
          <w:tcPr>
            <w:tcW w:w="709" w:type="dxa"/>
            <w:tcBorders>
              <w:top w:val="nil"/>
              <w:left w:val="nil"/>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Администрация гп Мортка</w:t>
            </w:r>
          </w:p>
        </w:tc>
        <w:tc>
          <w:tcPr>
            <w:tcW w:w="709" w:type="dxa"/>
            <w:tcBorders>
              <w:top w:val="nil"/>
              <w:left w:val="nil"/>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Администрация сп Леуши</w:t>
            </w:r>
          </w:p>
        </w:tc>
        <w:tc>
          <w:tcPr>
            <w:tcW w:w="708" w:type="dxa"/>
            <w:tcBorders>
              <w:top w:val="nil"/>
              <w:left w:val="nil"/>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Администрация сп Мулымья</w:t>
            </w:r>
          </w:p>
        </w:tc>
        <w:tc>
          <w:tcPr>
            <w:tcW w:w="709" w:type="dxa"/>
            <w:tcBorders>
              <w:top w:val="nil"/>
              <w:left w:val="nil"/>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Администрация сп Шугур</w:t>
            </w:r>
          </w:p>
        </w:tc>
        <w:tc>
          <w:tcPr>
            <w:tcW w:w="709" w:type="dxa"/>
            <w:tcBorders>
              <w:top w:val="nil"/>
              <w:left w:val="nil"/>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Администрация сп Болчары</w:t>
            </w:r>
          </w:p>
        </w:tc>
        <w:tc>
          <w:tcPr>
            <w:tcW w:w="709" w:type="dxa"/>
            <w:tcBorders>
              <w:top w:val="nil"/>
              <w:left w:val="nil"/>
              <w:bottom w:val="single" w:sz="4" w:space="0" w:color="auto"/>
              <w:right w:val="single" w:sz="4" w:space="0" w:color="auto"/>
            </w:tcBorders>
            <w:shd w:val="clear" w:color="auto" w:fill="auto"/>
            <w:vAlign w:val="center"/>
            <w:hideMark/>
          </w:tcPr>
          <w:p w:rsidR="00CB7F02" w:rsidRPr="00F36E0E" w:rsidRDefault="00CB7F02" w:rsidP="00CB7F02">
            <w:pPr>
              <w:jc w:val="center"/>
              <w:rPr>
                <w:sz w:val="16"/>
                <w:szCs w:val="16"/>
              </w:rPr>
            </w:pPr>
            <w:r w:rsidRPr="00F36E0E">
              <w:rPr>
                <w:sz w:val="16"/>
                <w:szCs w:val="16"/>
              </w:rPr>
              <w:t>Администрация сп Половинка</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B7F02" w:rsidRPr="00F36E0E" w:rsidRDefault="00CB7F02" w:rsidP="00CB7F02">
            <w:pPr>
              <w:rPr>
                <w:sz w:val="16"/>
                <w:szCs w:val="16"/>
              </w:rPr>
            </w:pP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Муниципальная программа «Развитие муниципальной службы в Кондинском районе на 2019-2025 годы и на период до 2030 года»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0100000000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122 381,48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84 219,51</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68 428,35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110 538,11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40 793,83</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47 373,48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10 527,44</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77 723,62</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34 214,18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596 200,00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0100459300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федерального бюджета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Субвенции</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93 609,87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64 419,69</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52 341,00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84 550,85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31 203,29</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36 236,08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8 052,46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59 416,26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26 170,50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456 000,00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01004D9300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Субвенции</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28 771,61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19 799,82</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16 087,35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25 987,26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9 590,54</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11 137,40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2 474,98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18 307,36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8 043,68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140 200,00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Муниципальная программа «Молодежь Кондинского района на 2019-2025 годы и на период до 2030 года»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0300000000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116 987,23</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143 241,47</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74 312,75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77 978,00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183 282,81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112 726,46</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84 086,06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21 964,77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80 729,38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73 837,48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969 146,41</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xml:space="preserve">Реализация мероприятий по работе с детьми  и молодежью </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0300170280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16 525,00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14 927,00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10 298,00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77 978,00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29 208,00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25 067,00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23 211,00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6 978,00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14 043,00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10 528,00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228 763,00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организацию трудозанятости подростков</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0300470145</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100 462,23</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128 314,47</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64 014,75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154 074,81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87 659,46</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60 875,06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14 986,77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66 686,38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63 309,48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740 383,41</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Муниципальная программа "Развитие культуры в Кондинском районе на 2019-2025 годы и на период до 2030 года"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0500000000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2 820 219,58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4 052 031,48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1 330 527,56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1 148 648,22</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3 897 977,89</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3 223 866,02</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2 405 324,37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1 188 115,98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4 405 395,40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597 760,54</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25 069 867,04</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Подпрограмма "Модернизация и развитие учреждений культуры"</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0510000000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2 820 219,58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4 052 031,48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1 330 527,56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1 148 648,22</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3 897 977,89</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3 223 866,02</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2 405 324,37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1 188 115,98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4 405 395,40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597 760,54</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25 069 867,04</w:t>
            </w:r>
          </w:p>
        </w:tc>
      </w:tr>
      <w:tr w:rsidR="00337C0C" w:rsidRPr="00F36E0E" w:rsidTr="00337C0C">
        <w:trPr>
          <w:trHeight w:val="68"/>
        </w:trPr>
        <w:tc>
          <w:tcPr>
            <w:tcW w:w="3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Реализация прочих расходов в сфере культура</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0510370050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21 000,00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20 000,00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41 000,00</w:t>
            </w:r>
          </w:p>
        </w:tc>
      </w:tr>
      <w:tr w:rsidR="00337C0C" w:rsidRPr="00F36E0E" w:rsidTr="00337C0C">
        <w:trPr>
          <w:trHeight w:val="68"/>
        </w:trPr>
        <w:tc>
          <w:tcPr>
            <w:tcW w:w="3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lastRenderedPageBreak/>
              <w:t>Расходы, направленные на исполнение целевых показателей и повышение оплаты труда работников муниципальных учреждений культуры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0510372580</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2 820 219,58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4 031 031,48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1 330 527,56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1 148 648,22</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3 877 977,89</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3 223 866,02</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2 405 324,37</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1 188 115,98</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4 405 395,40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573 960,54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25 005 067,04</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Реализация прочих расходов в сфере культура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0510670050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23 800,00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23 800,00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0600000000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xml:space="preserve">Средства бюджета района </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300 000,00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200 000,00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100 000,00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600 000,00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мероприятия  в области  физической культуры и спорта.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0600170040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300 000,00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200 000,00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100 000,00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600 000,00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0800000000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27 240,75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19 673,88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16 647,13</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45 401,25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42 374,50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30 438,88</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19 673,87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7 566,87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12 107,00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7 566,87</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228 691,00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организацию мероприятий при осуществлении деятельности по обращению с животными без владельцев</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0800684200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Субвенции</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27 240,75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19 673,88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16 647,13</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45 401,25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42 374,50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30 438,88</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19 673,87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7 566,87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12 107,00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7 566,87</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228 691,00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1200000000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27 721 131,89</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978 735,55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4 101 132,30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13 042 746,39</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35 000 119,30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80 843 865,43</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Подпрограмма "Создание условий для обеспечения качественными коммунальными услугами"</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1210000000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27 719 931,75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978 735,55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243 779,86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35 000 119,30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63 942 566,46</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в области жилищно-коммунального хозяйства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1210370010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27 719 931,75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978 735,55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243 779,86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35 000 119,30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63 942 566,46</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Подпрограмма "Обеспечение равных прав потребителей на получение энергетических ресурсов"</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1220000000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1 200,14</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4 101 132,30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12 798 966,53</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16 901 298,97</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1220382840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720,08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7 679 379,92</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7 680 100,00</w:t>
            </w:r>
          </w:p>
        </w:tc>
      </w:tr>
      <w:tr w:rsidR="00337C0C" w:rsidRPr="00F36E0E" w:rsidTr="00337C0C">
        <w:trPr>
          <w:trHeight w:val="68"/>
        </w:trPr>
        <w:tc>
          <w:tcPr>
            <w:tcW w:w="3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xml:space="preserve">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w:t>
            </w:r>
            <w:r w:rsidRPr="00F36E0E">
              <w:rPr>
                <w:sz w:val="16"/>
                <w:szCs w:val="16"/>
              </w:rPr>
              <w:lastRenderedPageBreak/>
              <w:t>малого и среднего предпринимательства, организациям бюджетной сферы</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lastRenderedPageBreak/>
              <w:t>12203S2840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480,06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5 119 586,61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5 120 066,67</w:t>
            </w:r>
          </w:p>
        </w:tc>
      </w:tr>
      <w:tr w:rsidR="00337C0C" w:rsidRPr="00F36E0E" w:rsidTr="00337C0C">
        <w:trPr>
          <w:trHeight w:val="68"/>
        </w:trPr>
        <w:tc>
          <w:tcPr>
            <w:tcW w:w="3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lastRenderedPageBreak/>
              <w:t>Расходы в области жилищно-коммунального хозяйства</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1220470010</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4 101 132,30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4 101 132,30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1300000000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25 440,00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19 120,00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22 240,00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19 120,00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22 320,00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22 240,00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11 400,00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47 600,00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33 520,00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223 000,00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создание условий для деятельности народных дружин</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1300282300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25 440,00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19 120,00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22 240,00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19 120,00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22 320,00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22 240,00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11 400,00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47 600,00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33 520,00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223 000,00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1600000000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3 667 605,21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2 507 320,81</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988 382,93</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6 398 006,04</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6 115 608,49</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4 663 011,73</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3 046 856,67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60 000,00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1 269 166,72</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1 510 806,68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30 226 765,28</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реализацию мероприятий по содействию занятости населения</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1600175060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1 640 409,21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660 982,81</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379 993,93</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3 383 539,71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2 467 825,49</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2 163 489,73</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1 406 219,67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71 744,72</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618 311,68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12 792 516,95</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реализацию мероприятий по содействию трудоустройству граждан</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1600185060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2 027 196,00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1 846 338,00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608 389,00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3 014 466,33</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3 647 783,00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2 499 522,00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1 640 637,00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60 000,00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1 197 422,00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892 495,00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17 434 248,33</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Муниципальная программа «Развитие транспортной системы Кондинского района на 2019-2025 годы и на период до 2030 года»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21 761 254,79</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306 197,00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43 215 062,57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6 218 373,99</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4 295 806,60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516 687,60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5 687 700,00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82 001 082,55</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xml:space="preserve">Подпрограмма "Дорожное хозяйство" </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21 761 254,79</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306 197,00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43 215 062,57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6 218 373,99</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4 295 806,60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516 687,60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5 687 700,00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82 001 082,55</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1810282390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10 000 000,00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24 595 900,00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34 595 900,00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реализацию инициативных проектов, отобранных по результатам конкурса "Дорога к школе" по ул. П.Морозова в пгт. Куминский</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1810282751</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7 878 500,00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7 878 500,00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1810282752</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4 487 700,00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4 487 700,00</w:t>
            </w:r>
          </w:p>
        </w:tc>
      </w:tr>
      <w:tr w:rsidR="00337C0C" w:rsidRPr="00F36E0E" w:rsidTr="00337C0C">
        <w:trPr>
          <w:trHeight w:val="68"/>
        </w:trPr>
        <w:tc>
          <w:tcPr>
            <w:tcW w:w="3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lastRenderedPageBreak/>
              <w:t>Расходы на ремонт и содержание автомобильных дорог</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1810289190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9 284 831,30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6 218 373,99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4 295 806,60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19 799 011,89</w:t>
            </w:r>
          </w:p>
        </w:tc>
      </w:tr>
      <w:tr w:rsidR="00337C0C" w:rsidRPr="00F36E0E" w:rsidTr="00337C0C">
        <w:trPr>
          <w:trHeight w:val="68"/>
        </w:trPr>
        <w:tc>
          <w:tcPr>
            <w:tcW w:w="3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18102S2390</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526 315,79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1 160 536,45</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1 686 852,24</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18102S2751</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3 356 439,00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3 356 439,00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18102S2752</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1 200 000,00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1 200 000,00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Содержание дорог и искусственных сооружений на них вне границ населенных пунктов в границах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1810304290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306 197,00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516 687,60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822 884,60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1810382390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ремонт и содержание автомобильных дорог</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1810389190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6 326 794,82</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6 326 794,82</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разработку документации по организации дорожного движения и паспортизация дорог</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1810389290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1 847 000,00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1 847 000,00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18103S2390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2000000000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30 599 915,46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28 424 817,13</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22 851 782,51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52 625 011,38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57 922 656,96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38 362 879,57</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38 020 145,76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15 333 780,15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32 032 402,30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20 781 627,20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336 955 018,42</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Дотация на выравнивание бюджетной обеспеченности</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2000186010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Дотации на выравнивание бюджетной обеспеченности</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28 783 999,00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26 466 729,00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16 743 545,00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49 835 544,00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53 137 198,00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29 067 646,00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32 388 607,00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12 240 583,00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13 472 232,00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18 222 117,00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280 358 200,00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 на поддержку мер по обеспечению сбалансированности бюджетов</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2000286020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1 622 069,91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1 904 931,59</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6 073 237,51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2 789 467,38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4 692 837,95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9 234 857,67</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5 631 538,76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3 078 197,15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18 560 170,30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2 559 510,20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56 146 818,42</w:t>
            </w:r>
          </w:p>
        </w:tc>
      </w:tr>
      <w:tr w:rsidR="00337C0C" w:rsidRPr="00F36E0E" w:rsidTr="00337C0C">
        <w:trPr>
          <w:trHeight w:val="68"/>
        </w:trPr>
        <w:tc>
          <w:tcPr>
            <w:tcW w:w="3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xml:space="preserve">Иные межбюджетные трансферты в виде прочих </w:t>
            </w:r>
            <w:r w:rsidRPr="00F36E0E">
              <w:rPr>
                <w:sz w:val="16"/>
                <w:szCs w:val="16"/>
              </w:rPr>
              <w:lastRenderedPageBreak/>
              <w:t>дотаций</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lastRenderedPageBreak/>
              <w:t>2000386020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w:t>
            </w:r>
            <w:r w:rsidRPr="00F36E0E">
              <w:rPr>
                <w:sz w:val="16"/>
                <w:szCs w:val="16"/>
              </w:rPr>
              <w:lastRenderedPageBreak/>
              <w:t>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lastRenderedPageBreak/>
              <w:t xml:space="preserve">Иные </w:t>
            </w:r>
            <w:r w:rsidRPr="00F36E0E">
              <w:rPr>
                <w:sz w:val="16"/>
                <w:szCs w:val="16"/>
              </w:rPr>
              <w:lastRenderedPageBreak/>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lastRenderedPageBreak/>
              <w:t xml:space="preserve">193 </w:t>
            </w:r>
            <w:r w:rsidRPr="00F36E0E">
              <w:rPr>
                <w:sz w:val="16"/>
                <w:szCs w:val="16"/>
              </w:rPr>
              <w:lastRenderedPageBreak/>
              <w:t>846,55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lastRenderedPageBreak/>
              <w:t xml:space="preserve">53 </w:t>
            </w:r>
            <w:r w:rsidRPr="00F36E0E">
              <w:rPr>
                <w:sz w:val="16"/>
                <w:szCs w:val="16"/>
              </w:rPr>
              <w:lastRenderedPageBreak/>
              <w:t>156,54</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lastRenderedPageBreak/>
              <w:t xml:space="preserve">35 </w:t>
            </w:r>
            <w:r w:rsidRPr="00F36E0E">
              <w:rPr>
                <w:sz w:val="16"/>
                <w:szCs w:val="16"/>
              </w:rPr>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lastRenderedPageBreak/>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 xml:space="preserve">92 </w:t>
            </w:r>
            <w:r w:rsidRPr="00F36E0E">
              <w:rPr>
                <w:sz w:val="16"/>
                <w:szCs w:val="16"/>
              </w:rPr>
              <w:lastRenderedPageBreak/>
              <w:t>621,01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lastRenderedPageBreak/>
              <w:t xml:space="preserve">60 </w:t>
            </w:r>
            <w:r w:rsidRPr="00F36E0E">
              <w:rPr>
                <w:sz w:val="16"/>
                <w:szCs w:val="16"/>
              </w:rPr>
              <w:lastRenderedPageBreak/>
              <w:t>375,90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lastRenderedPageBreak/>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 xml:space="preserve">15 </w:t>
            </w:r>
            <w:r w:rsidRPr="00F36E0E">
              <w:rPr>
                <w:sz w:val="16"/>
                <w:szCs w:val="16"/>
              </w:rPr>
              <w:lastRenderedPageBreak/>
              <w:t>000,00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lastRenderedPageBreak/>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 xml:space="preserve">450 </w:t>
            </w:r>
            <w:r w:rsidRPr="00F36E0E">
              <w:rPr>
                <w:sz w:val="16"/>
                <w:szCs w:val="16"/>
              </w:rPr>
              <w:lastRenderedPageBreak/>
              <w:t>000,00</w:t>
            </w:r>
          </w:p>
        </w:tc>
      </w:tr>
      <w:tr w:rsidR="00337C0C" w:rsidRPr="00F36E0E" w:rsidTr="00337C0C">
        <w:trPr>
          <w:trHeight w:val="68"/>
        </w:trPr>
        <w:tc>
          <w:tcPr>
            <w:tcW w:w="3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lastRenderedPageBreak/>
              <w:t>Муниципальная программа "Формирование комфортной городской среды в Кондинском районе на 2018-2024 годы"</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2400000000</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9 579 843,54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10 299 914,80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34 649 055,56</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299 000,00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2 373 063,60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7 120 000,00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64 320 877,50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финансирование наказов избирателей депутатам Думы ХМАО-Югры</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2400185160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3 564 700,00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3 564 700,00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по благоустройству общественных и дворовых территорий поселений</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2400195550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6 956 000,00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6 956 000,00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по благоустройству общественных и дворовых территорий поселений</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2400295550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комплексное планирование и обустройство общественных пространств городских и сельских поселений Кондинского района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2400370990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299 000,00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299 000,00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2400482753</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6 733 800,00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6 733 800,00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2400482755</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1 669 500,00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1 669 500,00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реализацию инициативных проектов, отобранных по результатам конкурса. Сквер "100 - летия"</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2400482756</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7 244 900,00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7 244 900,00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2400482757</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автономного округа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6 633 800,00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6 633 800,00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24004S2753</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2 846 043,54</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2 846 043,54</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Софинансирование расходов на реализацию инициативных проектов, отобранных по результатам конкурса. "Школьный бульвар" п. Мортка</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24004S2754</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r>
      <w:tr w:rsidR="00337C0C" w:rsidRPr="00F36E0E" w:rsidTr="00337C0C">
        <w:trPr>
          <w:trHeight w:val="68"/>
        </w:trPr>
        <w:tc>
          <w:tcPr>
            <w:tcW w:w="3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xml:space="preserve">Софинансирование расходов на реализацию </w:t>
            </w:r>
            <w:r w:rsidRPr="00F36E0E">
              <w:rPr>
                <w:sz w:val="16"/>
                <w:szCs w:val="16"/>
              </w:rPr>
              <w:lastRenderedPageBreak/>
              <w:t>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lastRenderedPageBreak/>
              <w:t>24004S2755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xml:space="preserve">Средства </w:t>
            </w:r>
            <w:r w:rsidRPr="00F36E0E">
              <w:rPr>
                <w:sz w:val="16"/>
                <w:szCs w:val="16"/>
              </w:rPr>
              <w:lastRenderedPageBreak/>
              <w:t>бюджета района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lastRenderedPageBreak/>
              <w:t xml:space="preserve">Иные </w:t>
            </w:r>
            <w:r w:rsidRPr="00F36E0E">
              <w:rPr>
                <w:sz w:val="16"/>
                <w:szCs w:val="16"/>
              </w:rPr>
              <w:lastRenderedPageBreak/>
              <w:t>межбюджетные трансферты</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lastRenderedPageBreak/>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 xml:space="preserve">703 </w:t>
            </w:r>
            <w:r w:rsidRPr="00F36E0E">
              <w:rPr>
                <w:sz w:val="16"/>
                <w:szCs w:val="16"/>
              </w:rPr>
              <w:lastRenderedPageBreak/>
              <w:t>563,60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lastRenderedPageBreak/>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 xml:space="preserve">703 </w:t>
            </w:r>
            <w:r w:rsidRPr="00F36E0E">
              <w:rPr>
                <w:sz w:val="16"/>
                <w:szCs w:val="16"/>
              </w:rPr>
              <w:lastRenderedPageBreak/>
              <w:t>563,60</w:t>
            </w:r>
          </w:p>
        </w:tc>
      </w:tr>
      <w:tr w:rsidR="00337C0C" w:rsidRPr="00F36E0E" w:rsidTr="00337C0C">
        <w:trPr>
          <w:trHeight w:val="68"/>
        </w:trPr>
        <w:tc>
          <w:tcPr>
            <w:tcW w:w="370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lastRenderedPageBreak/>
              <w:t>Софинансирование расходов на реализацию инициативных проектов, отобранных по результатам конкурса. Сквер "100 - летия"</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24004S2756</w:t>
            </w:r>
          </w:p>
        </w:tc>
        <w:tc>
          <w:tcPr>
            <w:tcW w:w="850" w:type="dxa"/>
            <w:tcBorders>
              <w:top w:val="single" w:sz="4" w:space="0" w:color="auto"/>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3 055 014,80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3 055 014,80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реализацию программ формирования современной городской среды</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240F255550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17 494 555,56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17 494 555,56</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по благоустройству общественных и дворовых территорий поселений</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240F295550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7 120 000,00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7 120 000,00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Непрограммные расходы</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4000000000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Бюджетные средства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272 805,00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272 396,00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261 700,00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261 700,00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3 686 101,00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Обеспечение деятельности органов местного самоуправления</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4010000000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11 105,00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10 696,00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21 801,00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обеспечение функций органов местного самоуправления</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4010002040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бюджета района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Иные межбюджетные трансферты</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11 105,00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10 696,00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21 801,00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Целевые средства бюджета автономного округа не отнесенные к муниципальным программам</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4040000000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федерального бюджета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261 700,00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261 700,00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261 700,00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261 700,00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3 664 300,00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4040051180</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Средства федерального бюджета</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Субвенции</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261 700,00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523 500,00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261 700,00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261 700,00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261 700,00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3 664 300,00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Итого дотации из бюджета района на выравнивание бюджетной обеспеченности поселений</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28 783 999,00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26 466 729,00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16 743 545,00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49 835 544,00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53 137 198,00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29 067 646,00</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32 388 607,00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12 240 583,00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13 472 232,00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18 222 117,00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280 358 200,00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Итого субвенции из бюджета района бюджетам поселений в случаях, установленных статьями 133 и 140 Бюджетного Кодекса Российской</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673 122,23</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627 393,39</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346 775,48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45 401,25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676 412,61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594 732,71</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590 547,35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279 794,31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351 530,62</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303 481,05</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4 489 191,00</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Итого иных межбюджетных трансфертов</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45 747 143,91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30 441 056,68</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20 419 653,10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88 297 337,77</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25 524 154,44</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21 612 884,38</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11 478 205,86</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20 306 471,49</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66 483 181,10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10 563 134,90</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340 873 223,63</w:t>
            </w:r>
          </w:p>
        </w:tc>
      </w:tr>
      <w:tr w:rsidR="00337C0C" w:rsidRPr="00F36E0E" w:rsidTr="00337C0C">
        <w:trPr>
          <w:trHeight w:val="68"/>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Всего межбюджетных трансфертов</w:t>
            </w:r>
          </w:p>
        </w:tc>
        <w:tc>
          <w:tcPr>
            <w:tcW w:w="1134"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rPr>
                <w:sz w:val="16"/>
                <w:szCs w:val="16"/>
              </w:rPr>
            </w:pPr>
            <w:r w:rsidRPr="00F36E0E">
              <w:rPr>
                <w:sz w:val="16"/>
                <w:szCs w:val="16"/>
              </w:rPr>
              <w:t> </w:t>
            </w:r>
          </w:p>
        </w:tc>
        <w:tc>
          <w:tcPr>
            <w:tcW w:w="850"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1134" w:type="dxa"/>
            <w:tcBorders>
              <w:top w:val="nil"/>
              <w:left w:val="nil"/>
              <w:bottom w:val="single" w:sz="4" w:space="0" w:color="auto"/>
              <w:right w:val="single" w:sz="4" w:space="0" w:color="auto"/>
            </w:tcBorders>
            <w:shd w:val="clear" w:color="auto" w:fill="auto"/>
            <w:vAlign w:val="bottom"/>
            <w:hideMark/>
          </w:tcPr>
          <w:p w:rsidR="00CB7F02" w:rsidRPr="00F36E0E" w:rsidRDefault="00CB7F02" w:rsidP="00CB7F02">
            <w:pPr>
              <w:rPr>
                <w:sz w:val="16"/>
                <w:szCs w:val="16"/>
              </w:rPr>
            </w:pPr>
            <w:r w:rsidRPr="00F36E0E">
              <w:rPr>
                <w:sz w:val="16"/>
                <w:szCs w:val="16"/>
              </w:rPr>
              <w:t> </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75 204 265,14</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57 535 179,07</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37 509 973,58</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138 178 283,02</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79 337 765,05</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51 275 263,09</w:t>
            </w:r>
          </w:p>
        </w:tc>
        <w:tc>
          <w:tcPr>
            <w:tcW w:w="708"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44 457 360,21</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32 826 848,80</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80 306 943,72</w:t>
            </w:r>
          </w:p>
        </w:tc>
        <w:tc>
          <w:tcPr>
            <w:tcW w:w="709"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29 088 732,95</w:t>
            </w:r>
          </w:p>
        </w:tc>
        <w:tc>
          <w:tcPr>
            <w:tcW w:w="850" w:type="dxa"/>
            <w:tcBorders>
              <w:top w:val="nil"/>
              <w:left w:val="nil"/>
              <w:bottom w:val="single" w:sz="4" w:space="0" w:color="auto"/>
              <w:right w:val="single" w:sz="4" w:space="0" w:color="auto"/>
            </w:tcBorders>
            <w:shd w:val="clear" w:color="auto" w:fill="auto"/>
            <w:noWrap/>
            <w:vAlign w:val="bottom"/>
            <w:hideMark/>
          </w:tcPr>
          <w:p w:rsidR="00CB7F02" w:rsidRPr="00F36E0E" w:rsidRDefault="00CB7F02" w:rsidP="00CB7F02">
            <w:pPr>
              <w:jc w:val="right"/>
              <w:rPr>
                <w:sz w:val="16"/>
                <w:szCs w:val="16"/>
              </w:rPr>
            </w:pPr>
            <w:r w:rsidRPr="00F36E0E">
              <w:rPr>
                <w:sz w:val="16"/>
                <w:szCs w:val="16"/>
              </w:rPr>
              <w:t>625 720 614,63</w:t>
            </w:r>
          </w:p>
        </w:tc>
      </w:tr>
    </w:tbl>
    <w:p w:rsidR="00CB7F02" w:rsidRDefault="00CB7F02" w:rsidP="006F5DD1">
      <w:pPr>
        <w:rPr>
          <w:sz w:val="28"/>
          <w:szCs w:val="28"/>
        </w:rPr>
      </w:pPr>
    </w:p>
    <w:p w:rsidR="00CB7F02" w:rsidRDefault="00CB7F02" w:rsidP="00CB7F02">
      <w:pPr>
        <w:rPr>
          <w:sz w:val="28"/>
          <w:szCs w:val="28"/>
        </w:rPr>
      </w:pPr>
    </w:p>
    <w:p w:rsidR="00A446C9" w:rsidRPr="00CB7F02" w:rsidRDefault="00A446C9" w:rsidP="00CB7F02">
      <w:pPr>
        <w:rPr>
          <w:sz w:val="28"/>
          <w:szCs w:val="28"/>
        </w:rPr>
        <w:sectPr w:rsidR="00A446C9" w:rsidRPr="00CB7F02" w:rsidSect="00CB7F02">
          <w:pgSz w:w="16838" w:h="11906" w:orient="landscape"/>
          <w:pgMar w:top="1272" w:right="1135" w:bottom="849" w:left="851" w:header="283" w:footer="283" w:gutter="0"/>
          <w:cols w:space="720"/>
          <w:docGrid w:linePitch="326"/>
        </w:sectPr>
      </w:pPr>
    </w:p>
    <w:p w:rsidR="000126A4" w:rsidRPr="00CB4F2A" w:rsidRDefault="000126A4" w:rsidP="000126A4">
      <w:pPr>
        <w:pStyle w:val="ae"/>
        <w:tabs>
          <w:tab w:val="center" w:pos="709"/>
          <w:tab w:val="center" w:pos="6237"/>
        </w:tabs>
        <w:spacing w:line="0" w:lineRule="atLeast"/>
        <w:ind w:left="4963" w:firstLine="1274"/>
        <w:rPr>
          <w:sz w:val="24"/>
        </w:rPr>
      </w:pPr>
      <w:r w:rsidRPr="00CB4F2A">
        <w:rPr>
          <w:sz w:val="24"/>
        </w:rPr>
        <w:lastRenderedPageBreak/>
        <w:t>Приложение</w:t>
      </w:r>
      <w:r>
        <w:rPr>
          <w:sz w:val="24"/>
        </w:rPr>
        <w:t xml:space="preserve"> 7 к решению</w:t>
      </w:r>
    </w:p>
    <w:p w:rsidR="000126A4" w:rsidRPr="00CB4F2A" w:rsidRDefault="000126A4" w:rsidP="000126A4">
      <w:pPr>
        <w:pStyle w:val="ae"/>
        <w:tabs>
          <w:tab w:val="center" w:pos="709"/>
          <w:tab w:val="center" w:pos="6663"/>
        </w:tabs>
        <w:spacing w:line="0" w:lineRule="atLeast"/>
        <w:ind w:left="4963" w:firstLine="1274"/>
        <w:rPr>
          <w:sz w:val="24"/>
        </w:rPr>
      </w:pPr>
      <w:r>
        <w:rPr>
          <w:sz w:val="24"/>
        </w:rPr>
        <w:t>Думы Кондинского района</w:t>
      </w:r>
    </w:p>
    <w:p w:rsidR="007503FD" w:rsidRDefault="000126A4" w:rsidP="000126A4">
      <w:pPr>
        <w:tabs>
          <w:tab w:val="center" w:pos="7230"/>
        </w:tabs>
      </w:pPr>
      <w:r>
        <w:tab/>
        <w:t xml:space="preserve">  </w:t>
      </w:r>
      <w:r w:rsidR="005B5BBD" w:rsidRPr="005B5BBD">
        <w:t xml:space="preserve">от </w:t>
      </w:r>
      <w:r w:rsidR="00CB7F02">
        <w:t>23</w:t>
      </w:r>
      <w:r w:rsidR="005B5BBD" w:rsidRPr="005B5BBD">
        <w:t>.12.2022 № 96</w:t>
      </w:r>
      <w:r w:rsidR="00CB7F02">
        <w:t>3</w:t>
      </w:r>
    </w:p>
    <w:p w:rsidR="000126A4" w:rsidRDefault="000126A4" w:rsidP="000126A4">
      <w:pPr>
        <w:tabs>
          <w:tab w:val="left" w:pos="7845"/>
        </w:tabs>
      </w:pPr>
    </w:p>
    <w:p w:rsidR="00413045" w:rsidRPr="00413045" w:rsidRDefault="00413045" w:rsidP="004B0EF5">
      <w:pPr>
        <w:tabs>
          <w:tab w:val="left" w:pos="3631"/>
        </w:tabs>
        <w:jc w:val="center"/>
        <w:rPr>
          <w:b/>
          <w:sz w:val="16"/>
          <w:szCs w:val="16"/>
        </w:rPr>
      </w:pPr>
    </w:p>
    <w:p w:rsidR="00B50195" w:rsidRPr="00337C0C" w:rsidRDefault="00CB7F02" w:rsidP="00337C0C">
      <w:pPr>
        <w:tabs>
          <w:tab w:val="left" w:pos="3256"/>
        </w:tabs>
        <w:jc w:val="center"/>
        <w:rPr>
          <w:b/>
        </w:rPr>
      </w:pPr>
      <w:r w:rsidRPr="00337C0C">
        <w:rPr>
          <w:b/>
        </w:rPr>
        <w:t>Программа предоставления бюджетных кредитов района на 2022 год</w:t>
      </w:r>
    </w:p>
    <w:p w:rsidR="006F5DD1" w:rsidRDefault="006F5DD1" w:rsidP="006F5DD1">
      <w:pPr>
        <w:rPr>
          <w:sz w:val="28"/>
          <w:szCs w:val="28"/>
        </w:rPr>
      </w:pPr>
    </w:p>
    <w:tbl>
      <w:tblPr>
        <w:tblW w:w="9513" w:type="dxa"/>
        <w:tblInd w:w="93" w:type="dxa"/>
        <w:tblLook w:val="04A0" w:firstRow="1" w:lastRow="0" w:firstColumn="1" w:lastColumn="0" w:noHBand="0" w:noVBand="1"/>
      </w:tblPr>
      <w:tblGrid>
        <w:gridCol w:w="7386"/>
        <w:gridCol w:w="2127"/>
      </w:tblGrid>
      <w:tr w:rsidR="00CB7F02" w:rsidRPr="00337C0C" w:rsidTr="00337C0C">
        <w:trPr>
          <w:trHeight w:val="68"/>
        </w:trPr>
        <w:tc>
          <w:tcPr>
            <w:tcW w:w="7386" w:type="dxa"/>
            <w:tcBorders>
              <w:top w:val="nil"/>
              <w:left w:val="nil"/>
              <w:bottom w:val="nil"/>
              <w:right w:val="nil"/>
            </w:tcBorders>
            <w:shd w:val="clear" w:color="auto" w:fill="auto"/>
            <w:noWrap/>
            <w:vAlign w:val="bottom"/>
            <w:hideMark/>
          </w:tcPr>
          <w:p w:rsidR="00CB7F02" w:rsidRPr="00337C0C" w:rsidRDefault="00CB7F02">
            <w:pPr>
              <w:rPr>
                <w:sz w:val="20"/>
                <w:szCs w:val="20"/>
              </w:rPr>
            </w:pPr>
          </w:p>
        </w:tc>
        <w:tc>
          <w:tcPr>
            <w:tcW w:w="2127" w:type="dxa"/>
            <w:tcBorders>
              <w:top w:val="nil"/>
              <w:left w:val="nil"/>
              <w:bottom w:val="nil"/>
              <w:right w:val="nil"/>
            </w:tcBorders>
            <w:shd w:val="clear" w:color="auto" w:fill="auto"/>
            <w:noWrap/>
            <w:vAlign w:val="bottom"/>
            <w:hideMark/>
          </w:tcPr>
          <w:p w:rsidR="00CB7F02" w:rsidRPr="00337C0C" w:rsidRDefault="00CB7F02" w:rsidP="00337C0C">
            <w:pPr>
              <w:jc w:val="center"/>
              <w:rPr>
                <w:sz w:val="20"/>
                <w:szCs w:val="20"/>
              </w:rPr>
            </w:pPr>
            <w:r w:rsidRPr="00337C0C">
              <w:rPr>
                <w:sz w:val="20"/>
                <w:szCs w:val="20"/>
              </w:rPr>
              <w:t>рублей</w:t>
            </w:r>
          </w:p>
        </w:tc>
      </w:tr>
      <w:tr w:rsidR="00CB7F02" w:rsidRPr="00337C0C" w:rsidTr="00337C0C">
        <w:trPr>
          <w:trHeight w:val="68"/>
        </w:trPr>
        <w:tc>
          <w:tcPr>
            <w:tcW w:w="73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B7F02" w:rsidRPr="00337C0C" w:rsidRDefault="00CB7F02">
            <w:pPr>
              <w:jc w:val="center"/>
              <w:rPr>
                <w:sz w:val="20"/>
                <w:szCs w:val="20"/>
              </w:rPr>
            </w:pPr>
            <w:r w:rsidRPr="00337C0C">
              <w:rPr>
                <w:sz w:val="20"/>
                <w:szCs w:val="20"/>
              </w:rPr>
              <w:t>Наименование показателей</w:t>
            </w:r>
          </w:p>
        </w:tc>
        <w:tc>
          <w:tcPr>
            <w:tcW w:w="2127" w:type="dxa"/>
            <w:tcBorders>
              <w:top w:val="single" w:sz="4" w:space="0" w:color="auto"/>
              <w:left w:val="nil"/>
              <w:bottom w:val="single" w:sz="4" w:space="0" w:color="auto"/>
              <w:right w:val="single" w:sz="4" w:space="0" w:color="auto"/>
            </w:tcBorders>
            <w:shd w:val="clear" w:color="auto" w:fill="auto"/>
            <w:noWrap/>
            <w:vAlign w:val="center"/>
            <w:hideMark/>
          </w:tcPr>
          <w:p w:rsidR="00CB7F02" w:rsidRPr="00337C0C" w:rsidRDefault="00CB7F02">
            <w:pPr>
              <w:jc w:val="center"/>
              <w:rPr>
                <w:sz w:val="20"/>
                <w:szCs w:val="20"/>
              </w:rPr>
            </w:pPr>
            <w:r w:rsidRPr="00337C0C">
              <w:rPr>
                <w:sz w:val="20"/>
                <w:szCs w:val="20"/>
              </w:rPr>
              <w:t>2022 год</w:t>
            </w:r>
          </w:p>
        </w:tc>
      </w:tr>
      <w:tr w:rsidR="00CB7F02" w:rsidRPr="00337C0C" w:rsidTr="00337C0C">
        <w:trPr>
          <w:trHeight w:val="68"/>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CB7F02" w:rsidRPr="00337C0C" w:rsidRDefault="00CB7F02">
            <w:pPr>
              <w:rPr>
                <w:sz w:val="20"/>
                <w:szCs w:val="20"/>
              </w:rPr>
            </w:pPr>
            <w:r w:rsidRPr="00337C0C">
              <w:rPr>
                <w:sz w:val="20"/>
                <w:szCs w:val="20"/>
              </w:rPr>
              <w:t>Комитет по финансам и налоговой политике администрации Кондинского района</w:t>
            </w:r>
          </w:p>
        </w:tc>
        <w:tc>
          <w:tcPr>
            <w:tcW w:w="2127"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rPr>
                <w:sz w:val="20"/>
                <w:szCs w:val="20"/>
              </w:rPr>
            </w:pPr>
            <w:r w:rsidRPr="00337C0C">
              <w:rPr>
                <w:sz w:val="20"/>
                <w:szCs w:val="20"/>
              </w:rPr>
              <w:t>-11 591 605,99</w:t>
            </w:r>
          </w:p>
        </w:tc>
      </w:tr>
      <w:tr w:rsidR="00CB7F02" w:rsidRPr="00337C0C" w:rsidTr="00337C0C">
        <w:trPr>
          <w:trHeight w:val="68"/>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CB7F02" w:rsidRPr="00337C0C" w:rsidRDefault="00CB7F02">
            <w:pPr>
              <w:rPr>
                <w:sz w:val="20"/>
                <w:szCs w:val="20"/>
              </w:rPr>
            </w:pPr>
            <w:r w:rsidRPr="00337C0C">
              <w:rPr>
                <w:sz w:val="20"/>
                <w:szCs w:val="20"/>
              </w:rPr>
              <w:t>Бюджетные кредиты, предоставленные внутри страны в валюте Российской Федерации</w:t>
            </w:r>
          </w:p>
        </w:tc>
        <w:tc>
          <w:tcPr>
            <w:tcW w:w="2127"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rPr>
                <w:sz w:val="20"/>
                <w:szCs w:val="20"/>
              </w:rPr>
            </w:pPr>
            <w:r w:rsidRPr="00337C0C">
              <w:rPr>
                <w:sz w:val="20"/>
                <w:szCs w:val="20"/>
              </w:rPr>
              <w:t>-11 591 605,99</w:t>
            </w:r>
          </w:p>
        </w:tc>
      </w:tr>
      <w:tr w:rsidR="00CB7F02" w:rsidRPr="00337C0C" w:rsidTr="00337C0C">
        <w:trPr>
          <w:trHeight w:val="68"/>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CB7F02" w:rsidRPr="00337C0C" w:rsidRDefault="00CB7F02">
            <w:pPr>
              <w:rPr>
                <w:sz w:val="20"/>
                <w:szCs w:val="20"/>
              </w:rPr>
            </w:pPr>
            <w:r w:rsidRPr="00337C0C">
              <w:rPr>
                <w:sz w:val="20"/>
                <w:szCs w:val="20"/>
              </w:rPr>
              <w:t>Возврат бюджетных кредитов, предоставленных внутри страны в валюте Российской Федерации</w:t>
            </w:r>
          </w:p>
        </w:tc>
        <w:tc>
          <w:tcPr>
            <w:tcW w:w="2127"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rPr>
                <w:sz w:val="20"/>
                <w:szCs w:val="20"/>
              </w:rPr>
            </w:pPr>
            <w:r w:rsidRPr="00337C0C">
              <w:rPr>
                <w:sz w:val="20"/>
                <w:szCs w:val="20"/>
              </w:rPr>
              <w:t>54 435 002,20</w:t>
            </w:r>
          </w:p>
        </w:tc>
      </w:tr>
      <w:tr w:rsidR="00CB7F02" w:rsidRPr="00337C0C" w:rsidTr="00337C0C">
        <w:trPr>
          <w:trHeight w:val="68"/>
        </w:trPr>
        <w:tc>
          <w:tcPr>
            <w:tcW w:w="7386" w:type="dxa"/>
            <w:tcBorders>
              <w:top w:val="nil"/>
              <w:left w:val="single" w:sz="4" w:space="0" w:color="auto"/>
              <w:bottom w:val="single" w:sz="4" w:space="0" w:color="auto"/>
              <w:right w:val="single" w:sz="4" w:space="0" w:color="auto"/>
            </w:tcBorders>
            <w:shd w:val="clear" w:color="auto" w:fill="auto"/>
            <w:vAlign w:val="center"/>
            <w:hideMark/>
          </w:tcPr>
          <w:p w:rsidR="00CB7F02" w:rsidRPr="00337C0C" w:rsidRDefault="00CB7F02">
            <w:pPr>
              <w:rPr>
                <w:sz w:val="20"/>
                <w:szCs w:val="20"/>
              </w:rPr>
            </w:pPr>
            <w:r w:rsidRPr="00337C0C">
              <w:rPr>
                <w:sz w:val="20"/>
                <w:szCs w:val="20"/>
              </w:rPr>
              <w:t>Предоставление бюджетных кредитов внутри страны в валюте Российской Федерации</w:t>
            </w:r>
          </w:p>
        </w:tc>
        <w:tc>
          <w:tcPr>
            <w:tcW w:w="2127"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rPr>
                <w:sz w:val="20"/>
                <w:szCs w:val="20"/>
              </w:rPr>
            </w:pPr>
            <w:r w:rsidRPr="00337C0C">
              <w:rPr>
                <w:sz w:val="20"/>
                <w:szCs w:val="20"/>
              </w:rPr>
              <w:t>-66 026 608,19</w:t>
            </w:r>
          </w:p>
        </w:tc>
      </w:tr>
      <w:tr w:rsidR="00CB7F02" w:rsidRPr="00337C0C" w:rsidTr="00337C0C">
        <w:trPr>
          <w:trHeight w:val="68"/>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CB7F02" w:rsidRPr="00337C0C" w:rsidRDefault="00CB7F02">
            <w:pPr>
              <w:rPr>
                <w:sz w:val="20"/>
                <w:szCs w:val="20"/>
              </w:rPr>
            </w:pPr>
            <w:r w:rsidRPr="00337C0C">
              <w:rPr>
                <w:sz w:val="20"/>
                <w:szCs w:val="20"/>
              </w:rPr>
              <w:t>Всего бюджетных кредитов</w:t>
            </w:r>
          </w:p>
        </w:tc>
        <w:tc>
          <w:tcPr>
            <w:tcW w:w="2127"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rPr>
                <w:sz w:val="20"/>
                <w:szCs w:val="20"/>
              </w:rPr>
            </w:pPr>
            <w:r w:rsidRPr="00337C0C">
              <w:rPr>
                <w:sz w:val="20"/>
                <w:szCs w:val="20"/>
              </w:rPr>
              <w:t>-11 591 605,99</w:t>
            </w:r>
          </w:p>
        </w:tc>
      </w:tr>
      <w:tr w:rsidR="00CB7F02" w:rsidRPr="00337C0C" w:rsidTr="00337C0C">
        <w:trPr>
          <w:trHeight w:val="68"/>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CB7F02" w:rsidRPr="00337C0C" w:rsidRDefault="00CB7F02">
            <w:pPr>
              <w:rPr>
                <w:sz w:val="20"/>
                <w:szCs w:val="20"/>
              </w:rPr>
            </w:pPr>
            <w:r w:rsidRPr="00337C0C">
              <w:rPr>
                <w:sz w:val="20"/>
                <w:szCs w:val="20"/>
              </w:rPr>
              <w:t>Предоставление бюджетных кредитов</w:t>
            </w:r>
          </w:p>
        </w:tc>
        <w:tc>
          <w:tcPr>
            <w:tcW w:w="2127"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rPr>
                <w:sz w:val="20"/>
                <w:szCs w:val="20"/>
              </w:rPr>
            </w:pPr>
            <w:r w:rsidRPr="00337C0C">
              <w:rPr>
                <w:sz w:val="20"/>
                <w:szCs w:val="20"/>
              </w:rPr>
              <w:t>-66 026 608,19</w:t>
            </w:r>
          </w:p>
        </w:tc>
      </w:tr>
      <w:tr w:rsidR="00CB7F02" w:rsidRPr="00337C0C" w:rsidTr="00337C0C">
        <w:trPr>
          <w:trHeight w:val="68"/>
        </w:trPr>
        <w:tc>
          <w:tcPr>
            <w:tcW w:w="7386" w:type="dxa"/>
            <w:tcBorders>
              <w:top w:val="nil"/>
              <w:left w:val="single" w:sz="4" w:space="0" w:color="auto"/>
              <w:bottom w:val="single" w:sz="4" w:space="0" w:color="auto"/>
              <w:right w:val="single" w:sz="4" w:space="0" w:color="auto"/>
            </w:tcBorders>
            <w:shd w:val="clear" w:color="auto" w:fill="auto"/>
            <w:noWrap/>
            <w:vAlign w:val="center"/>
            <w:hideMark/>
          </w:tcPr>
          <w:p w:rsidR="00CB7F02" w:rsidRPr="00337C0C" w:rsidRDefault="00CB7F02">
            <w:pPr>
              <w:rPr>
                <w:sz w:val="20"/>
                <w:szCs w:val="20"/>
              </w:rPr>
            </w:pPr>
            <w:r w:rsidRPr="00337C0C">
              <w:rPr>
                <w:sz w:val="20"/>
                <w:szCs w:val="20"/>
              </w:rPr>
              <w:t>Возврат бюджетных кредитов</w:t>
            </w:r>
          </w:p>
        </w:tc>
        <w:tc>
          <w:tcPr>
            <w:tcW w:w="2127"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rPr>
                <w:sz w:val="20"/>
                <w:szCs w:val="20"/>
              </w:rPr>
            </w:pPr>
            <w:r w:rsidRPr="00337C0C">
              <w:rPr>
                <w:sz w:val="20"/>
                <w:szCs w:val="20"/>
              </w:rPr>
              <w:t>54 435 002,20</w:t>
            </w:r>
          </w:p>
        </w:tc>
      </w:tr>
    </w:tbl>
    <w:p w:rsidR="00E53DF3" w:rsidRDefault="00E53DF3" w:rsidP="006F5DD1">
      <w:pPr>
        <w:rPr>
          <w:sz w:val="28"/>
          <w:szCs w:val="28"/>
        </w:rPr>
      </w:pPr>
    </w:p>
    <w:p w:rsidR="00E53DF3" w:rsidRDefault="00E53DF3" w:rsidP="006F5DD1">
      <w:pPr>
        <w:rPr>
          <w:sz w:val="28"/>
          <w:szCs w:val="28"/>
        </w:rPr>
      </w:pPr>
    </w:p>
    <w:p w:rsidR="00E53DF3" w:rsidRDefault="00E53DF3" w:rsidP="006F5DD1">
      <w:pPr>
        <w:rPr>
          <w:sz w:val="28"/>
          <w:szCs w:val="28"/>
        </w:rPr>
        <w:sectPr w:rsidR="00E53DF3" w:rsidSect="004B0EF5">
          <w:pgSz w:w="11906" w:h="16838"/>
          <w:pgMar w:top="1135" w:right="849" w:bottom="851" w:left="1588" w:header="283" w:footer="283" w:gutter="0"/>
          <w:cols w:space="720"/>
          <w:docGrid w:linePitch="326"/>
        </w:sectPr>
      </w:pPr>
    </w:p>
    <w:p w:rsidR="00310137" w:rsidRPr="00CB4F2A" w:rsidRDefault="00310137" w:rsidP="00310137">
      <w:pPr>
        <w:pStyle w:val="ae"/>
        <w:tabs>
          <w:tab w:val="center" w:pos="709"/>
          <w:tab w:val="center" w:pos="6237"/>
        </w:tabs>
        <w:spacing w:line="0" w:lineRule="atLeast"/>
        <w:ind w:left="4963" w:firstLine="1274"/>
        <w:rPr>
          <w:sz w:val="24"/>
        </w:rPr>
      </w:pPr>
      <w:r w:rsidRPr="00CB4F2A">
        <w:rPr>
          <w:sz w:val="24"/>
        </w:rPr>
        <w:lastRenderedPageBreak/>
        <w:t>Приложение</w:t>
      </w:r>
      <w:r>
        <w:rPr>
          <w:sz w:val="24"/>
        </w:rPr>
        <w:t xml:space="preserve"> 8 к решению</w:t>
      </w:r>
    </w:p>
    <w:p w:rsidR="00310137" w:rsidRPr="00CB4F2A" w:rsidRDefault="00310137" w:rsidP="00310137">
      <w:pPr>
        <w:pStyle w:val="ae"/>
        <w:tabs>
          <w:tab w:val="center" w:pos="709"/>
          <w:tab w:val="center" w:pos="6663"/>
        </w:tabs>
        <w:spacing w:line="0" w:lineRule="atLeast"/>
        <w:ind w:left="4963" w:firstLine="1274"/>
        <w:rPr>
          <w:sz w:val="24"/>
        </w:rPr>
      </w:pPr>
      <w:r>
        <w:rPr>
          <w:sz w:val="24"/>
        </w:rPr>
        <w:t>Думы Кондинского района</w:t>
      </w:r>
    </w:p>
    <w:p w:rsidR="00310137" w:rsidRDefault="00310137" w:rsidP="00310137">
      <w:pPr>
        <w:tabs>
          <w:tab w:val="center" w:pos="7230"/>
        </w:tabs>
      </w:pPr>
      <w:r>
        <w:tab/>
        <w:t xml:space="preserve">  </w:t>
      </w:r>
      <w:r w:rsidR="005B5BBD" w:rsidRPr="005B5BBD">
        <w:t xml:space="preserve">от </w:t>
      </w:r>
      <w:r w:rsidR="00CB7F02">
        <w:t>23.12.2022 № 963</w:t>
      </w:r>
    </w:p>
    <w:p w:rsidR="00E53DF3" w:rsidRDefault="00E53DF3" w:rsidP="006F5DD1">
      <w:pPr>
        <w:rPr>
          <w:sz w:val="28"/>
          <w:szCs w:val="28"/>
        </w:rPr>
      </w:pPr>
    </w:p>
    <w:p w:rsidR="00B50195" w:rsidRPr="00337C0C" w:rsidRDefault="00CB7F02" w:rsidP="00B50195">
      <w:pPr>
        <w:jc w:val="center"/>
        <w:rPr>
          <w:b/>
        </w:rPr>
      </w:pPr>
      <w:r w:rsidRPr="00337C0C">
        <w:rPr>
          <w:b/>
        </w:rPr>
        <w:t>Программа  муниципальных внутренних  заимствований муниципального образования  Кондинский район на 2022 год</w:t>
      </w:r>
    </w:p>
    <w:p w:rsidR="00B50195" w:rsidRDefault="00B50195" w:rsidP="00B50195">
      <w:pPr>
        <w:rPr>
          <w:sz w:val="28"/>
          <w:szCs w:val="28"/>
        </w:rPr>
      </w:pPr>
    </w:p>
    <w:tbl>
      <w:tblPr>
        <w:tblW w:w="9513" w:type="dxa"/>
        <w:tblInd w:w="93" w:type="dxa"/>
        <w:tblLook w:val="04A0" w:firstRow="1" w:lastRow="0" w:firstColumn="1" w:lastColumn="0" w:noHBand="0" w:noVBand="1"/>
      </w:tblPr>
      <w:tblGrid>
        <w:gridCol w:w="7528"/>
        <w:gridCol w:w="1985"/>
      </w:tblGrid>
      <w:tr w:rsidR="00CB7F02" w:rsidRPr="00337C0C" w:rsidTr="00337C0C">
        <w:trPr>
          <w:trHeight w:val="68"/>
        </w:trPr>
        <w:tc>
          <w:tcPr>
            <w:tcW w:w="7528" w:type="dxa"/>
            <w:tcBorders>
              <w:top w:val="nil"/>
              <w:left w:val="nil"/>
              <w:bottom w:val="nil"/>
              <w:right w:val="nil"/>
            </w:tcBorders>
            <w:shd w:val="clear" w:color="auto" w:fill="auto"/>
            <w:noWrap/>
            <w:vAlign w:val="bottom"/>
            <w:hideMark/>
          </w:tcPr>
          <w:p w:rsidR="00CB7F02" w:rsidRPr="00337C0C" w:rsidRDefault="00CB7F02"/>
        </w:tc>
        <w:tc>
          <w:tcPr>
            <w:tcW w:w="1985" w:type="dxa"/>
            <w:tcBorders>
              <w:top w:val="nil"/>
              <w:left w:val="nil"/>
              <w:bottom w:val="nil"/>
              <w:right w:val="nil"/>
            </w:tcBorders>
            <w:shd w:val="clear" w:color="auto" w:fill="auto"/>
            <w:noWrap/>
            <w:vAlign w:val="bottom"/>
            <w:hideMark/>
          </w:tcPr>
          <w:p w:rsidR="00CB7F02" w:rsidRPr="00337C0C" w:rsidRDefault="00CB7F02" w:rsidP="00337C0C">
            <w:pPr>
              <w:jc w:val="center"/>
            </w:pPr>
            <w:r w:rsidRPr="00337C0C">
              <w:t>рублей</w:t>
            </w:r>
          </w:p>
        </w:tc>
      </w:tr>
      <w:tr w:rsidR="00CB7F02" w:rsidRPr="00337C0C" w:rsidTr="00337C0C">
        <w:trPr>
          <w:trHeight w:val="430"/>
        </w:trPr>
        <w:tc>
          <w:tcPr>
            <w:tcW w:w="7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B7F02" w:rsidRPr="00337C0C" w:rsidRDefault="00CB7F02" w:rsidP="00337C0C">
            <w:pPr>
              <w:jc w:val="center"/>
            </w:pPr>
            <w:r w:rsidRPr="00337C0C">
              <w:t>Наименование показателей</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CB7F02" w:rsidRPr="00337C0C" w:rsidRDefault="00CB7F02" w:rsidP="00337C0C">
            <w:pPr>
              <w:jc w:val="center"/>
            </w:pPr>
            <w:r w:rsidRPr="00337C0C">
              <w:t>2022 год</w:t>
            </w:r>
          </w:p>
        </w:tc>
      </w:tr>
      <w:tr w:rsidR="00CB7F02" w:rsidRPr="00337C0C" w:rsidTr="00337C0C">
        <w:trPr>
          <w:trHeight w:val="68"/>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CB7F02" w:rsidRPr="00337C0C" w:rsidRDefault="00CB7F02">
            <w:r w:rsidRPr="00337C0C">
              <w:t>Кредиты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pPr>
            <w:r w:rsidRPr="00337C0C">
              <w:t>0,0</w:t>
            </w:r>
          </w:p>
        </w:tc>
      </w:tr>
      <w:tr w:rsidR="00CB7F02" w:rsidRPr="00337C0C" w:rsidTr="00337C0C">
        <w:trPr>
          <w:trHeight w:val="68"/>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CB7F02" w:rsidRPr="00337C0C" w:rsidRDefault="00CB7F02" w:rsidP="00337C0C">
            <w:r w:rsidRPr="00337C0C">
              <w:t>Получение кредитов от кредитных организаций бюджетами муниципальных районов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pPr>
            <w:r w:rsidRPr="00337C0C">
              <w:t>0,00</w:t>
            </w:r>
          </w:p>
        </w:tc>
      </w:tr>
      <w:tr w:rsidR="00CB7F02" w:rsidRPr="00337C0C" w:rsidTr="00337C0C">
        <w:trPr>
          <w:trHeight w:val="68"/>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CB7F02" w:rsidRPr="00337C0C" w:rsidRDefault="00CB7F02" w:rsidP="00337C0C">
            <w:r w:rsidRPr="00337C0C">
              <w:t>Погашение бюджетами муниципальных районов кредитов от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pPr>
            <w:r w:rsidRPr="00337C0C">
              <w:t>0,00</w:t>
            </w:r>
          </w:p>
        </w:tc>
      </w:tr>
      <w:tr w:rsidR="00CB7F02" w:rsidRPr="00337C0C" w:rsidTr="00337C0C">
        <w:trPr>
          <w:trHeight w:val="68"/>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CB7F02" w:rsidRPr="00337C0C" w:rsidRDefault="00CB7F02">
            <w:r w:rsidRPr="00337C0C">
              <w:t>Бюджетные  кредиты из других бюджетов  бюджетной системы Российской Федерации</w:t>
            </w:r>
          </w:p>
        </w:tc>
        <w:tc>
          <w:tcPr>
            <w:tcW w:w="1985"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pPr>
            <w:r w:rsidRPr="00337C0C">
              <w:t>11 591 605,99</w:t>
            </w:r>
          </w:p>
        </w:tc>
      </w:tr>
      <w:tr w:rsidR="00CB7F02" w:rsidRPr="00337C0C" w:rsidTr="00337C0C">
        <w:trPr>
          <w:trHeight w:val="68"/>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CB7F02" w:rsidRPr="00337C0C" w:rsidRDefault="00CB7F02" w:rsidP="00337C0C">
            <w:r w:rsidRPr="00337C0C">
              <w:t>Получение кредитов от других бюджетов бюджетной системы Российской Федерации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pPr>
            <w:r w:rsidRPr="00337C0C">
              <w:t>66 050 255,10</w:t>
            </w:r>
          </w:p>
        </w:tc>
      </w:tr>
      <w:tr w:rsidR="00CB7F02" w:rsidRPr="00337C0C" w:rsidTr="00337C0C">
        <w:trPr>
          <w:trHeight w:val="68"/>
        </w:trPr>
        <w:tc>
          <w:tcPr>
            <w:tcW w:w="7528" w:type="dxa"/>
            <w:tcBorders>
              <w:top w:val="nil"/>
              <w:left w:val="single" w:sz="4" w:space="0" w:color="auto"/>
              <w:bottom w:val="single" w:sz="4" w:space="0" w:color="auto"/>
              <w:right w:val="single" w:sz="4" w:space="0" w:color="auto"/>
            </w:tcBorders>
            <w:shd w:val="clear" w:color="auto" w:fill="auto"/>
            <w:vAlign w:val="center"/>
            <w:hideMark/>
          </w:tcPr>
          <w:p w:rsidR="00CB7F02" w:rsidRPr="00337C0C" w:rsidRDefault="00CB7F02" w:rsidP="00337C0C">
            <w:r w:rsidRPr="00337C0C">
              <w:t>Погашение бюджетных кредитов, полученных  от других бюджетов бюджетной системы Российской Федерации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pPr>
            <w:r w:rsidRPr="00337C0C">
              <w:t>-54 458 649,11</w:t>
            </w:r>
          </w:p>
        </w:tc>
      </w:tr>
      <w:tr w:rsidR="00CB7F02" w:rsidRPr="00337C0C" w:rsidTr="00337C0C">
        <w:trPr>
          <w:trHeight w:val="68"/>
        </w:trPr>
        <w:tc>
          <w:tcPr>
            <w:tcW w:w="7528" w:type="dxa"/>
            <w:tcBorders>
              <w:top w:val="nil"/>
              <w:left w:val="single" w:sz="4" w:space="0" w:color="auto"/>
              <w:bottom w:val="single" w:sz="4" w:space="0" w:color="auto"/>
              <w:right w:val="single" w:sz="4" w:space="0" w:color="auto"/>
            </w:tcBorders>
            <w:shd w:val="clear" w:color="auto" w:fill="auto"/>
            <w:noWrap/>
            <w:vAlign w:val="center"/>
            <w:hideMark/>
          </w:tcPr>
          <w:p w:rsidR="00CB7F02" w:rsidRPr="00337C0C" w:rsidRDefault="00CB7F02">
            <w:r w:rsidRPr="00337C0C">
              <w:t>Итого по МО Кондинский район</w:t>
            </w:r>
          </w:p>
        </w:tc>
        <w:tc>
          <w:tcPr>
            <w:tcW w:w="1985" w:type="dxa"/>
            <w:tcBorders>
              <w:top w:val="nil"/>
              <w:left w:val="nil"/>
              <w:bottom w:val="single" w:sz="4" w:space="0" w:color="auto"/>
              <w:right w:val="single" w:sz="4" w:space="0" w:color="auto"/>
            </w:tcBorders>
            <w:shd w:val="clear" w:color="auto" w:fill="auto"/>
            <w:noWrap/>
            <w:vAlign w:val="center"/>
            <w:hideMark/>
          </w:tcPr>
          <w:p w:rsidR="00CB7F02" w:rsidRPr="00337C0C" w:rsidRDefault="00CB7F02">
            <w:pPr>
              <w:jc w:val="center"/>
            </w:pPr>
            <w:r w:rsidRPr="00337C0C">
              <w:t>11 591 605,99</w:t>
            </w:r>
          </w:p>
        </w:tc>
      </w:tr>
      <w:tr w:rsidR="00CB7F02" w:rsidRPr="00337C0C" w:rsidTr="00337C0C">
        <w:trPr>
          <w:trHeight w:val="68"/>
        </w:trPr>
        <w:tc>
          <w:tcPr>
            <w:tcW w:w="7528" w:type="dxa"/>
            <w:tcBorders>
              <w:top w:val="nil"/>
              <w:left w:val="nil"/>
              <w:bottom w:val="nil"/>
              <w:right w:val="nil"/>
            </w:tcBorders>
            <w:shd w:val="clear" w:color="auto" w:fill="auto"/>
            <w:noWrap/>
            <w:vAlign w:val="bottom"/>
            <w:hideMark/>
          </w:tcPr>
          <w:p w:rsidR="00CB7F02" w:rsidRPr="00337C0C" w:rsidRDefault="00CB7F02"/>
        </w:tc>
        <w:tc>
          <w:tcPr>
            <w:tcW w:w="1985" w:type="dxa"/>
            <w:tcBorders>
              <w:top w:val="nil"/>
              <w:left w:val="nil"/>
              <w:bottom w:val="nil"/>
              <w:right w:val="nil"/>
            </w:tcBorders>
            <w:shd w:val="clear" w:color="auto" w:fill="auto"/>
            <w:noWrap/>
            <w:vAlign w:val="center"/>
            <w:hideMark/>
          </w:tcPr>
          <w:p w:rsidR="00CB7F02" w:rsidRPr="00337C0C" w:rsidRDefault="00CB7F02">
            <w:pPr>
              <w:jc w:val="center"/>
            </w:pPr>
          </w:p>
        </w:tc>
      </w:tr>
      <w:tr w:rsidR="00CB7F02" w:rsidRPr="00337C0C" w:rsidTr="00337C0C">
        <w:trPr>
          <w:trHeight w:val="276"/>
        </w:trPr>
        <w:tc>
          <w:tcPr>
            <w:tcW w:w="9513" w:type="dxa"/>
            <w:gridSpan w:val="2"/>
            <w:vMerge w:val="restart"/>
            <w:tcBorders>
              <w:top w:val="nil"/>
              <w:left w:val="nil"/>
              <w:bottom w:val="nil"/>
              <w:right w:val="nil"/>
            </w:tcBorders>
            <w:vAlign w:val="center"/>
            <w:hideMark/>
          </w:tcPr>
          <w:p w:rsidR="00CB7F02" w:rsidRPr="00337C0C" w:rsidRDefault="00337C0C">
            <w:r w:rsidRPr="00337C0C">
              <w:rPr>
                <w:sz w:val="20"/>
                <w:szCs w:val="20"/>
              </w:rPr>
              <w:t>Предельные сроки погашения долговых обязательств, возникающих при осушествлении муниципальных внутренних заимствований муниципального образования Кондинский район на 2022 год:                                                                                                                                                                           - по полученным бюджетным кредитам от других бюджетов бюджетной системы РФ 1 год.</w:t>
            </w:r>
          </w:p>
        </w:tc>
      </w:tr>
      <w:tr w:rsidR="00CB7F02" w:rsidRPr="00337C0C" w:rsidTr="00337C0C">
        <w:trPr>
          <w:trHeight w:val="276"/>
        </w:trPr>
        <w:tc>
          <w:tcPr>
            <w:tcW w:w="9513" w:type="dxa"/>
            <w:gridSpan w:val="2"/>
            <w:vMerge/>
            <w:tcBorders>
              <w:top w:val="nil"/>
              <w:left w:val="nil"/>
              <w:bottom w:val="nil"/>
              <w:right w:val="nil"/>
            </w:tcBorders>
            <w:vAlign w:val="center"/>
            <w:hideMark/>
          </w:tcPr>
          <w:p w:rsidR="00CB7F02" w:rsidRPr="00337C0C" w:rsidRDefault="00CB7F02"/>
        </w:tc>
      </w:tr>
      <w:tr w:rsidR="00CB7F02" w:rsidRPr="00337C0C" w:rsidTr="00337C0C">
        <w:trPr>
          <w:trHeight w:val="276"/>
        </w:trPr>
        <w:tc>
          <w:tcPr>
            <w:tcW w:w="9513" w:type="dxa"/>
            <w:gridSpan w:val="2"/>
            <w:vMerge/>
            <w:tcBorders>
              <w:top w:val="nil"/>
              <w:left w:val="nil"/>
              <w:bottom w:val="nil"/>
              <w:right w:val="nil"/>
            </w:tcBorders>
            <w:vAlign w:val="center"/>
            <w:hideMark/>
          </w:tcPr>
          <w:p w:rsidR="00CB7F02" w:rsidRPr="00337C0C" w:rsidRDefault="00CB7F02"/>
        </w:tc>
      </w:tr>
      <w:tr w:rsidR="00CB7F02" w:rsidRPr="00337C0C" w:rsidTr="00337C0C">
        <w:trPr>
          <w:trHeight w:val="276"/>
        </w:trPr>
        <w:tc>
          <w:tcPr>
            <w:tcW w:w="9513" w:type="dxa"/>
            <w:gridSpan w:val="2"/>
            <w:vMerge/>
            <w:tcBorders>
              <w:top w:val="nil"/>
              <w:left w:val="nil"/>
              <w:bottom w:val="nil"/>
              <w:right w:val="nil"/>
            </w:tcBorders>
            <w:vAlign w:val="center"/>
            <w:hideMark/>
          </w:tcPr>
          <w:p w:rsidR="00CB7F02" w:rsidRPr="00337C0C" w:rsidRDefault="00CB7F02"/>
        </w:tc>
      </w:tr>
      <w:tr w:rsidR="00CB7F02" w:rsidRPr="00337C0C" w:rsidTr="00337C0C">
        <w:trPr>
          <w:trHeight w:val="276"/>
        </w:trPr>
        <w:tc>
          <w:tcPr>
            <w:tcW w:w="9513" w:type="dxa"/>
            <w:gridSpan w:val="2"/>
            <w:vMerge/>
            <w:tcBorders>
              <w:top w:val="nil"/>
              <w:left w:val="nil"/>
              <w:bottom w:val="nil"/>
              <w:right w:val="nil"/>
            </w:tcBorders>
            <w:vAlign w:val="center"/>
            <w:hideMark/>
          </w:tcPr>
          <w:p w:rsidR="00CB7F02" w:rsidRPr="00337C0C" w:rsidRDefault="00CB7F02"/>
        </w:tc>
      </w:tr>
    </w:tbl>
    <w:p w:rsidR="00B50195" w:rsidRDefault="00B50195" w:rsidP="00B50195">
      <w:pPr>
        <w:rPr>
          <w:sz w:val="28"/>
          <w:szCs w:val="28"/>
        </w:rPr>
      </w:pPr>
    </w:p>
    <w:p w:rsidR="00310137" w:rsidRPr="00B50195" w:rsidRDefault="00310137" w:rsidP="00B50195">
      <w:pPr>
        <w:rPr>
          <w:sz w:val="28"/>
          <w:szCs w:val="28"/>
        </w:rPr>
        <w:sectPr w:rsidR="00310137" w:rsidRPr="00B50195" w:rsidSect="004B0EF5">
          <w:pgSz w:w="11906" w:h="16838"/>
          <w:pgMar w:top="1135" w:right="849" w:bottom="851" w:left="1588" w:header="283" w:footer="283" w:gutter="0"/>
          <w:cols w:space="720"/>
          <w:docGrid w:linePitch="326"/>
        </w:sectPr>
      </w:pPr>
    </w:p>
    <w:p w:rsidR="00310137" w:rsidRPr="00CB4F2A" w:rsidRDefault="00310137" w:rsidP="00310137">
      <w:pPr>
        <w:pStyle w:val="ae"/>
        <w:tabs>
          <w:tab w:val="center" w:pos="709"/>
          <w:tab w:val="center" w:pos="6237"/>
        </w:tabs>
        <w:spacing w:line="0" w:lineRule="atLeast"/>
        <w:ind w:left="4963" w:firstLine="1274"/>
        <w:rPr>
          <w:sz w:val="24"/>
        </w:rPr>
      </w:pPr>
      <w:r w:rsidRPr="00CB4F2A">
        <w:rPr>
          <w:sz w:val="24"/>
        </w:rPr>
        <w:lastRenderedPageBreak/>
        <w:t>Приложение</w:t>
      </w:r>
      <w:r>
        <w:rPr>
          <w:sz w:val="24"/>
        </w:rPr>
        <w:t xml:space="preserve"> 9 к решению</w:t>
      </w:r>
    </w:p>
    <w:p w:rsidR="00310137" w:rsidRPr="00CB4F2A" w:rsidRDefault="00310137" w:rsidP="00310137">
      <w:pPr>
        <w:pStyle w:val="ae"/>
        <w:tabs>
          <w:tab w:val="center" w:pos="709"/>
          <w:tab w:val="center" w:pos="6663"/>
        </w:tabs>
        <w:spacing w:line="0" w:lineRule="atLeast"/>
        <w:ind w:left="4963" w:firstLine="1274"/>
        <w:rPr>
          <w:sz w:val="24"/>
        </w:rPr>
      </w:pPr>
      <w:r>
        <w:rPr>
          <w:sz w:val="24"/>
        </w:rPr>
        <w:t>Думы Кондинского района</w:t>
      </w:r>
    </w:p>
    <w:p w:rsidR="00310137" w:rsidRDefault="00310137" w:rsidP="00310137">
      <w:pPr>
        <w:tabs>
          <w:tab w:val="center" w:pos="7230"/>
        </w:tabs>
      </w:pPr>
      <w:r>
        <w:tab/>
        <w:t xml:space="preserve">  </w:t>
      </w:r>
      <w:r w:rsidR="005B5BBD" w:rsidRPr="005B5BBD">
        <w:t xml:space="preserve">от </w:t>
      </w:r>
      <w:r w:rsidR="00CB7F02">
        <w:t>23.12.2022 № 963</w:t>
      </w:r>
    </w:p>
    <w:p w:rsidR="00310137" w:rsidRDefault="00310137" w:rsidP="006F5DD1">
      <w:pPr>
        <w:rPr>
          <w:sz w:val="28"/>
          <w:szCs w:val="28"/>
        </w:rPr>
      </w:pPr>
    </w:p>
    <w:p w:rsidR="00310137" w:rsidRPr="00337C0C" w:rsidRDefault="00310137" w:rsidP="006F5DD1">
      <w:pPr>
        <w:rPr>
          <w:b/>
        </w:rPr>
      </w:pPr>
    </w:p>
    <w:p w:rsidR="00B50195" w:rsidRPr="00337C0C" w:rsidRDefault="00F82EA5" w:rsidP="00B50195">
      <w:pPr>
        <w:jc w:val="center"/>
        <w:rPr>
          <w:b/>
        </w:rPr>
      </w:pPr>
      <w:r w:rsidRPr="00337C0C">
        <w:rPr>
          <w:b/>
        </w:rPr>
        <w:t>Источники внутреннего финансирования дефицита бюджета муниципального образования Кондинский район на 2022 год</w:t>
      </w:r>
    </w:p>
    <w:p w:rsidR="00F82EA5" w:rsidRDefault="00F82EA5" w:rsidP="00F82EA5">
      <w:pPr>
        <w:rPr>
          <w:sz w:val="28"/>
          <w:szCs w:val="28"/>
        </w:rPr>
      </w:pPr>
    </w:p>
    <w:tbl>
      <w:tblPr>
        <w:tblW w:w="9513" w:type="dxa"/>
        <w:tblInd w:w="93" w:type="dxa"/>
        <w:tblLook w:val="04A0" w:firstRow="1" w:lastRow="0" w:firstColumn="1" w:lastColumn="0" w:noHBand="0" w:noVBand="1"/>
      </w:tblPr>
      <w:tblGrid>
        <w:gridCol w:w="600"/>
        <w:gridCol w:w="1542"/>
        <w:gridCol w:w="5386"/>
        <w:gridCol w:w="1985"/>
      </w:tblGrid>
      <w:tr w:rsidR="00F82EA5" w:rsidRPr="00337C0C" w:rsidTr="00337C0C">
        <w:trPr>
          <w:trHeight w:val="68"/>
        </w:trPr>
        <w:tc>
          <w:tcPr>
            <w:tcW w:w="600" w:type="dxa"/>
            <w:tcBorders>
              <w:top w:val="nil"/>
              <w:left w:val="nil"/>
              <w:bottom w:val="nil"/>
              <w:right w:val="nil"/>
            </w:tcBorders>
            <w:shd w:val="clear" w:color="000000" w:fill="FFFFFF"/>
            <w:noWrap/>
            <w:vAlign w:val="bottom"/>
            <w:hideMark/>
          </w:tcPr>
          <w:p w:rsidR="00F82EA5" w:rsidRPr="00337C0C" w:rsidRDefault="00F82EA5">
            <w:pPr>
              <w:rPr>
                <w:sz w:val="16"/>
                <w:szCs w:val="16"/>
              </w:rPr>
            </w:pPr>
            <w:r w:rsidRPr="00337C0C">
              <w:rPr>
                <w:sz w:val="16"/>
                <w:szCs w:val="16"/>
              </w:rPr>
              <w:t> </w:t>
            </w:r>
          </w:p>
        </w:tc>
        <w:tc>
          <w:tcPr>
            <w:tcW w:w="1542" w:type="dxa"/>
            <w:tcBorders>
              <w:top w:val="nil"/>
              <w:left w:val="nil"/>
              <w:bottom w:val="nil"/>
              <w:right w:val="nil"/>
            </w:tcBorders>
            <w:shd w:val="clear" w:color="000000" w:fill="FFFFFF"/>
            <w:noWrap/>
            <w:vAlign w:val="bottom"/>
            <w:hideMark/>
          </w:tcPr>
          <w:p w:rsidR="00F82EA5" w:rsidRPr="00337C0C" w:rsidRDefault="00F82EA5">
            <w:pPr>
              <w:rPr>
                <w:sz w:val="16"/>
                <w:szCs w:val="16"/>
              </w:rPr>
            </w:pPr>
            <w:r w:rsidRPr="00337C0C">
              <w:rPr>
                <w:sz w:val="16"/>
                <w:szCs w:val="16"/>
              </w:rPr>
              <w:t> </w:t>
            </w:r>
          </w:p>
        </w:tc>
        <w:tc>
          <w:tcPr>
            <w:tcW w:w="5386" w:type="dxa"/>
            <w:tcBorders>
              <w:top w:val="nil"/>
              <w:left w:val="nil"/>
              <w:bottom w:val="nil"/>
              <w:right w:val="nil"/>
            </w:tcBorders>
            <w:shd w:val="clear" w:color="000000" w:fill="FFFFFF"/>
            <w:noWrap/>
            <w:vAlign w:val="bottom"/>
            <w:hideMark/>
          </w:tcPr>
          <w:p w:rsidR="00F82EA5" w:rsidRPr="00337C0C" w:rsidRDefault="00F82EA5">
            <w:pPr>
              <w:rPr>
                <w:sz w:val="16"/>
                <w:szCs w:val="16"/>
              </w:rPr>
            </w:pPr>
            <w:r w:rsidRPr="00337C0C">
              <w:rPr>
                <w:sz w:val="16"/>
                <w:szCs w:val="16"/>
              </w:rPr>
              <w:t> </w:t>
            </w:r>
          </w:p>
        </w:tc>
        <w:tc>
          <w:tcPr>
            <w:tcW w:w="1985" w:type="dxa"/>
            <w:tcBorders>
              <w:top w:val="nil"/>
              <w:left w:val="nil"/>
              <w:bottom w:val="nil"/>
              <w:right w:val="nil"/>
            </w:tcBorders>
            <w:shd w:val="clear" w:color="000000" w:fill="FFFFFF"/>
            <w:noWrap/>
            <w:vAlign w:val="bottom"/>
            <w:hideMark/>
          </w:tcPr>
          <w:p w:rsidR="00F82EA5" w:rsidRPr="00337C0C" w:rsidRDefault="00F82EA5" w:rsidP="00337C0C">
            <w:pPr>
              <w:jc w:val="center"/>
              <w:rPr>
                <w:sz w:val="16"/>
                <w:szCs w:val="16"/>
              </w:rPr>
            </w:pPr>
            <w:r w:rsidRPr="00337C0C">
              <w:rPr>
                <w:sz w:val="16"/>
                <w:szCs w:val="16"/>
              </w:rPr>
              <w:t>(в рублях)</w:t>
            </w:r>
          </w:p>
        </w:tc>
      </w:tr>
      <w:tr w:rsidR="00F82EA5" w:rsidRPr="00337C0C" w:rsidTr="00337C0C">
        <w:trPr>
          <w:trHeight w:val="916"/>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2EA5" w:rsidRPr="00337C0C" w:rsidRDefault="00F82EA5" w:rsidP="00337C0C">
            <w:pPr>
              <w:jc w:val="center"/>
              <w:rPr>
                <w:sz w:val="16"/>
                <w:szCs w:val="16"/>
              </w:rPr>
            </w:pPr>
            <w:r w:rsidRPr="00337C0C">
              <w:rPr>
                <w:sz w:val="16"/>
                <w:szCs w:val="16"/>
              </w:rPr>
              <w:t>Код</w:t>
            </w:r>
          </w:p>
        </w:tc>
        <w:tc>
          <w:tcPr>
            <w:tcW w:w="5386" w:type="dxa"/>
            <w:tcBorders>
              <w:top w:val="single" w:sz="4" w:space="0" w:color="auto"/>
              <w:left w:val="nil"/>
              <w:bottom w:val="single" w:sz="4" w:space="0" w:color="auto"/>
              <w:right w:val="single" w:sz="4" w:space="0" w:color="auto"/>
            </w:tcBorders>
            <w:shd w:val="clear" w:color="000000" w:fill="FFFFFF"/>
            <w:vAlign w:val="center"/>
            <w:hideMark/>
          </w:tcPr>
          <w:p w:rsidR="00F82EA5" w:rsidRPr="00337C0C" w:rsidRDefault="00F82EA5" w:rsidP="00337C0C">
            <w:pPr>
              <w:jc w:val="center"/>
              <w:rPr>
                <w:sz w:val="16"/>
                <w:szCs w:val="16"/>
              </w:rPr>
            </w:pPr>
            <w:r w:rsidRPr="00337C0C">
              <w:rPr>
                <w:sz w:val="16"/>
                <w:szCs w:val="16"/>
              </w:rPr>
              <w:t>Наименование групп, подгрупп, статей, подстатей, элементов,программ(подпрограмм),кодов экономической классификации источников внутреннего финансирования дефицита бюджета</w:t>
            </w:r>
          </w:p>
        </w:tc>
        <w:tc>
          <w:tcPr>
            <w:tcW w:w="1985" w:type="dxa"/>
            <w:tcBorders>
              <w:top w:val="single" w:sz="4" w:space="0" w:color="auto"/>
              <w:left w:val="nil"/>
              <w:bottom w:val="single" w:sz="4" w:space="0" w:color="auto"/>
              <w:right w:val="single" w:sz="4" w:space="0" w:color="auto"/>
            </w:tcBorders>
            <w:shd w:val="clear" w:color="000000" w:fill="FFFFFF"/>
            <w:vAlign w:val="center"/>
            <w:hideMark/>
          </w:tcPr>
          <w:p w:rsidR="00F82EA5" w:rsidRPr="00337C0C" w:rsidRDefault="00F82EA5" w:rsidP="00337C0C">
            <w:pPr>
              <w:jc w:val="center"/>
              <w:rPr>
                <w:sz w:val="16"/>
                <w:szCs w:val="16"/>
              </w:rPr>
            </w:pPr>
            <w:r w:rsidRPr="00337C0C">
              <w:rPr>
                <w:sz w:val="16"/>
                <w:szCs w:val="16"/>
              </w:rPr>
              <w:t>2022 год</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82EA5" w:rsidRPr="00337C0C" w:rsidRDefault="00F82EA5">
            <w:pPr>
              <w:jc w:val="center"/>
              <w:rPr>
                <w:sz w:val="16"/>
                <w:szCs w:val="16"/>
              </w:rPr>
            </w:pPr>
            <w:r w:rsidRPr="00337C0C">
              <w:rPr>
                <w:sz w:val="16"/>
                <w:szCs w:val="16"/>
              </w:rPr>
              <w:t>1</w:t>
            </w:r>
          </w:p>
        </w:tc>
        <w:tc>
          <w:tcPr>
            <w:tcW w:w="5386" w:type="dxa"/>
            <w:tcBorders>
              <w:top w:val="nil"/>
              <w:left w:val="nil"/>
              <w:bottom w:val="single" w:sz="4" w:space="0" w:color="auto"/>
              <w:right w:val="single" w:sz="4" w:space="0" w:color="auto"/>
            </w:tcBorders>
            <w:shd w:val="clear" w:color="000000" w:fill="FFFFFF"/>
            <w:noWrap/>
            <w:vAlign w:val="bottom"/>
            <w:hideMark/>
          </w:tcPr>
          <w:p w:rsidR="00F82EA5" w:rsidRPr="00337C0C" w:rsidRDefault="00F82EA5">
            <w:pPr>
              <w:jc w:val="center"/>
              <w:rPr>
                <w:sz w:val="16"/>
                <w:szCs w:val="16"/>
              </w:rPr>
            </w:pPr>
            <w:r w:rsidRPr="00337C0C">
              <w:rPr>
                <w:sz w:val="16"/>
                <w:szCs w:val="16"/>
              </w:rPr>
              <w:t>2</w:t>
            </w:r>
          </w:p>
        </w:tc>
        <w:tc>
          <w:tcPr>
            <w:tcW w:w="1985" w:type="dxa"/>
            <w:tcBorders>
              <w:top w:val="nil"/>
              <w:left w:val="nil"/>
              <w:bottom w:val="single" w:sz="4" w:space="0" w:color="auto"/>
              <w:right w:val="single" w:sz="4" w:space="0" w:color="auto"/>
            </w:tcBorders>
            <w:shd w:val="clear" w:color="000000" w:fill="FFFFFF"/>
            <w:vAlign w:val="bottom"/>
            <w:hideMark/>
          </w:tcPr>
          <w:p w:rsidR="00F82EA5" w:rsidRPr="00337C0C" w:rsidRDefault="00F82EA5">
            <w:pPr>
              <w:jc w:val="center"/>
              <w:rPr>
                <w:sz w:val="16"/>
                <w:szCs w:val="16"/>
              </w:rPr>
            </w:pPr>
            <w:r w:rsidRPr="00337C0C">
              <w:rPr>
                <w:sz w:val="16"/>
                <w:szCs w:val="16"/>
              </w:rPr>
              <w:t>3</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000 01 02 00 00 00 0000 000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Кредиты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000 01 02 00 00 05 0000 710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Привлечение муниципальными районами кредитов от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000 01 02 00 00 05 0000 810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Погашение муниципальными районами кредитов от кредитных организаций в валюте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000 01 03 00 00 00 0000 000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 xml:space="preserve">Бюджетные кредиты из других бюджетов бюджетной системы Российской Федерации </w:t>
            </w:r>
          </w:p>
        </w:tc>
        <w:tc>
          <w:tcPr>
            <w:tcW w:w="1985"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11 591 605,99</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000 01 03 01 00 00 0000 700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Привлечение бюджетных кредитов из других бюджетов бюджетной системы Российской Федерации в валюте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66 050 255,10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000 01 03 01 00 05 0000 710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 xml:space="preserve">Привлечение кредитов из других бюджетов бюджетной системы Российской Федерации бюджетами муниципальных районов в валюте Российской Федераци (досрочный завоз) </w:t>
            </w:r>
          </w:p>
        </w:tc>
        <w:tc>
          <w:tcPr>
            <w:tcW w:w="1985" w:type="dxa"/>
            <w:tcBorders>
              <w:top w:val="nil"/>
              <w:left w:val="nil"/>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66 050 255,10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000 01 03 01 00 05 0000 710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 xml:space="preserve">Привлечение кредитов из других бюджетов бюджетной системы Российской Федерации бюджетами муниципальных районов в валюте Российской Федераци (дефицит бюджета ) </w:t>
            </w:r>
          </w:p>
        </w:tc>
        <w:tc>
          <w:tcPr>
            <w:tcW w:w="1985" w:type="dxa"/>
            <w:tcBorders>
              <w:top w:val="nil"/>
              <w:left w:val="nil"/>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0,00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000 01 03 01 00 00 0000 800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Погашение бюджетных кредитов, полученных  из других бюджетов бюджетной системы Российской Федерации в валюте Российской Федерации</w:t>
            </w:r>
          </w:p>
        </w:tc>
        <w:tc>
          <w:tcPr>
            <w:tcW w:w="1985"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-54 458 649,11</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000 01 03 01 00 05 0000 810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 xml:space="preserve">Погашение бюджетами муниципальных районов кредитов из других бюджетов бюджетной системы Российской Федерации в валюте Российской Федерации (досрочный завоз) </w:t>
            </w:r>
          </w:p>
        </w:tc>
        <w:tc>
          <w:tcPr>
            <w:tcW w:w="1985" w:type="dxa"/>
            <w:tcBorders>
              <w:top w:val="nil"/>
              <w:left w:val="nil"/>
              <w:bottom w:val="single" w:sz="4" w:space="0" w:color="auto"/>
              <w:right w:val="single" w:sz="4" w:space="0" w:color="auto"/>
            </w:tcBorders>
            <w:shd w:val="clear" w:color="auto" w:fill="auto"/>
            <w:noWrap/>
            <w:vAlign w:val="center"/>
            <w:hideMark/>
          </w:tcPr>
          <w:p w:rsidR="00F82EA5" w:rsidRPr="00337C0C" w:rsidRDefault="00F82EA5">
            <w:pPr>
              <w:jc w:val="center"/>
              <w:rPr>
                <w:sz w:val="16"/>
                <w:szCs w:val="16"/>
              </w:rPr>
            </w:pPr>
            <w:r w:rsidRPr="00337C0C">
              <w:rPr>
                <w:sz w:val="16"/>
                <w:szCs w:val="16"/>
              </w:rPr>
              <w:t>-54 458 649,11</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000 01 03 01 00 05 0000 810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 xml:space="preserve">Погашение бюджетами муниципальных районов кредитов из других бюджетов бюджетной системы Российской Федерации в валюте Российской Федерации (дефицит бюджета) </w:t>
            </w:r>
          </w:p>
        </w:tc>
        <w:tc>
          <w:tcPr>
            <w:tcW w:w="1985" w:type="dxa"/>
            <w:tcBorders>
              <w:top w:val="nil"/>
              <w:left w:val="nil"/>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0,00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000 01 06 00 00 00 0000 000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 xml:space="preserve">Иные источники внутреннего финансирования дефицитов бюджетов </w:t>
            </w:r>
          </w:p>
        </w:tc>
        <w:tc>
          <w:tcPr>
            <w:tcW w:w="1985" w:type="dxa"/>
            <w:tcBorders>
              <w:top w:val="nil"/>
              <w:left w:val="nil"/>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-11 591 605,99</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F82EA5" w:rsidRPr="00337C0C" w:rsidRDefault="00F82EA5">
            <w:pPr>
              <w:jc w:val="center"/>
              <w:rPr>
                <w:sz w:val="16"/>
                <w:szCs w:val="16"/>
              </w:rPr>
            </w:pPr>
            <w:r w:rsidRPr="00337C0C">
              <w:rPr>
                <w:sz w:val="16"/>
                <w:szCs w:val="16"/>
              </w:rPr>
              <w:t>000 01 06 01 00 00 0000 000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Акции и иные формы участия в капитале, находящиеся в государственной и муниципальной собственности</w:t>
            </w:r>
          </w:p>
        </w:tc>
        <w:tc>
          <w:tcPr>
            <w:tcW w:w="1985" w:type="dxa"/>
            <w:tcBorders>
              <w:top w:val="nil"/>
              <w:left w:val="nil"/>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0,00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F82EA5" w:rsidRPr="00337C0C" w:rsidRDefault="00F82EA5">
            <w:pPr>
              <w:jc w:val="center"/>
              <w:rPr>
                <w:sz w:val="16"/>
                <w:szCs w:val="16"/>
              </w:rPr>
            </w:pPr>
            <w:r w:rsidRPr="00337C0C">
              <w:rPr>
                <w:sz w:val="16"/>
                <w:szCs w:val="16"/>
              </w:rPr>
              <w:t>000 01 06 01 00 05 0000 630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Средства от продажи акций и иных форм участия в капитале, находящихся в собственности муниципальных районов</w:t>
            </w:r>
          </w:p>
        </w:tc>
        <w:tc>
          <w:tcPr>
            <w:tcW w:w="1985" w:type="dxa"/>
            <w:tcBorders>
              <w:top w:val="nil"/>
              <w:left w:val="nil"/>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0,00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000 01 06 05 00 00 0000 000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Бюджетные кредиты, предоставленные внутри страны в валюте Российской Федерации</w:t>
            </w:r>
          </w:p>
        </w:tc>
        <w:tc>
          <w:tcPr>
            <w:tcW w:w="1985" w:type="dxa"/>
            <w:tcBorders>
              <w:top w:val="nil"/>
              <w:left w:val="nil"/>
              <w:bottom w:val="single" w:sz="4" w:space="0" w:color="auto"/>
              <w:right w:val="single" w:sz="4" w:space="0" w:color="auto"/>
            </w:tcBorders>
            <w:shd w:val="clear" w:color="auto" w:fill="auto"/>
            <w:noWrap/>
            <w:vAlign w:val="center"/>
            <w:hideMark/>
          </w:tcPr>
          <w:p w:rsidR="00F82EA5" w:rsidRPr="00337C0C" w:rsidRDefault="00F82EA5">
            <w:pPr>
              <w:jc w:val="center"/>
              <w:rPr>
                <w:sz w:val="16"/>
                <w:szCs w:val="16"/>
              </w:rPr>
            </w:pPr>
            <w:r w:rsidRPr="00337C0C">
              <w:rPr>
                <w:sz w:val="16"/>
                <w:szCs w:val="16"/>
              </w:rPr>
              <w:t>-11 591 605,99</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000 01 06 05 00 00 0000 600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Возврат бюджетных кредитов, предоставленных внутри страны в валюте Российской Федерации</w:t>
            </w:r>
          </w:p>
        </w:tc>
        <w:tc>
          <w:tcPr>
            <w:tcW w:w="1985" w:type="dxa"/>
            <w:tcBorders>
              <w:top w:val="nil"/>
              <w:left w:val="nil"/>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54 435 002,20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000 01 06 05 01 05 0000 640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Возврат бюджетных кредитов, предоставленных юридическим лицам из бюджетов муниципальных районов в валюте Российской Федерации (досрочный завоз)</w:t>
            </w:r>
          </w:p>
        </w:tc>
        <w:tc>
          <w:tcPr>
            <w:tcW w:w="1985" w:type="dxa"/>
            <w:tcBorders>
              <w:top w:val="nil"/>
              <w:left w:val="nil"/>
              <w:bottom w:val="single" w:sz="4" w:space="0" w:color="auto"/>
              <w:right w:val="single" w:sz="4" w:space="0" w:color="auto"/>
            </w:tcBorders>
            <w:shd w:val="clear" w:color="auto" w:fill="auto"/>
            <w:noWrap/>
            <w:vAlign w:val="center"/>
            <w:hideMark/>
          </w:tcPr>
          <w:p w:rsidR="00F82EA5" w:rsidRPr="00337C0C" w:rsidRDefault="00F82EA5">
            <w:pPr>
              <w:jc w:val="center"/>
              <w:rPr>
                <w:sz w:val="16"/>
                <w:szCs w:val="16"/>
              </w:rPr>
            </w:pPr>
            <w:r w:rsidRPr="00337C0C">
              <w:rPr>
                <w:sz w:val="16"/>
                <w:szCs w:val="16"/>
              </w:rPr>
              <w:t>54 435 002,20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000 01 06 05 01 05 0000 640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Возврат бюджетных кредитов, предоставленных юридическим лицам из бюджетов муниципальных районов в валюте Российской Федерации (прочие)</w:t>
            </w:r>
          </w:p>
        </w:tc>
        <w:tc>
          <w:tcPr>
            <w:tcW w:w="1985" w:type="dxa"/>
            <w:tcBorders>
              <w:top w:val="nil"/>
              <w:left w:val="nil"/>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0,00</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000 01 06 05 00 00 0000 500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Предоставление бюджетных кредитов внутри страны в валюте Российской Федерации</w:t>
            </w:r>
          </w:p>
        </w:tc>
        <w:tc>
          <w:tcPr>
            <w:tcW w:w="1985" w:type="dxa"/>
            <w:tcBorders>
              <w:top w:val="nil"/>
              <w:left w:val="nil"/>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-66 026 608,19</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000 01 06 05 01 05 0000 540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Предоставление бюджетных кредитов юридическим лицам из бюджетов муниципальных районов в валюте Российской Федерации (досрочный завоз)</w:t>
            </w:r>
          </w:p>
        </w:tc>
        <w:tc>
          <w:tcPr>
            <w:tcW w:w="1985" w:type="dxa"/>
            <w:tcBorders>
              <w:top w:val="nil"/>
              <w:left w:val="nil"/>
              <w:bottom w:val="single" w:sz="4" w:space="0" w:color="auto"/>
              <w:right w:val="single" w:sz="4" w:space="0" w:color="auto"/>
            </w:tcBorders>
            <w:shd w:val="clear" w:color="000000" w:fill="FFFFFF"/>
            <w:noWrap/>
            <w:vAlign w:val="center"/>
            <w:hideMark/>
          </w:tcPr>
          <w:p w:rsidR="00F82EA5" w:rsidRPr="00337C0C" w:rsidRDefault="00F82EA5">
            <w:pPr>
              <w:jc w:val="center"/>
              <w:rPr>
                <w:sz w:val="16"/>
                <w:szCs w:val="16"/>
              </w:rPr>
            </w:pPr>
            <w:r w:rsidRPr="00337C0C">
              <w:rPr>
                <w:sz w:val="16"/>
                <w:szCs w:val="16"/>
              </w:rPr>
              <w:t>-66 026 608,19</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000 01 05 00 00 00 0000 000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 xml:space="preserve">Изменение остатков средств на счетах по учету средств бюджетов </w:t>
            </w:r>
          </w:p>
        </w:tc>
        <w:tc>
          <w:tcPr>
            <w:tcW w:w="1985" w:type="dxa"/>
            <w:tcBorders>
              <w:top w:val="nil"/>
              <w:left w:val="nil"/>
              <w:bottom w:val="single" w:sz="4" w:space="0" w:color="auto"/>
              <w:right w:val="single" w:sz="4" w:space="0" w:color="auto"/>
            </w:tcBorders>
            <w:shd w:val="clear" w:color="auto" w:fill="auto"/>
            <w:vAlign w:val="center"/>
            <w:hideMark/>
          </w:tcPr>
          <w:p w:rsidR="00F82EA5" w:rsidRPr="00337C0C" w:rsidRDefault="00F82EA5">
            <w:pPr>
              <w:jc w:val="center"/>
              <w:rPr>
                <w:sz w:val="16"/>
                <w:szCs w:val="16"/>
              </w:rPr>
            </w:pPr>
            <w:r w:rsidRPr="00337C0C">
              <w:rPr>
                <w:sz w:val="16"/>
                <w:szCs w:val="16"/>
              </w:rPr>
              <w:t>380 678 171,26</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000 01 05 02 01 05 0000 510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Увеличение прочих остатков денежных средств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vAlign w:val="center"/>
            <w:hideMark/>
          </w:tcPr>
          <w:p w:rsidR="00F82EA5" w:rsidRPr="00337C0C" w:rsidRDefault="00F82EA5">
            <w:pPr>
              <w:jc w:val="center"/>
              <w:rPr>
                <w:sz w:val="16"/>
                <w:szCs w:val="16"/>
              </w:rPr>
            </w:pPr>
            <w:r w:rsidRPr="00337C0C">
              <w:rPr>
                <w:sz w:val="16"/>
                <w:szCs w:val="16"/>
              </w:rPr>
              <w:t>-5 439 145 442,25</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000 01 05 02 01 05 0000 610</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Уменьшение прочих остатков денежных средств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vAlign w:val="center"/>
            <w:hideMark/>
          </w:tcPr>
          <w:p w:rsidR="00F82EA5" w:rsidRPr="00337C0C" w:rsidRDefault="00F82EA5">
            <w:pPr>
              <w:jc w:val="center"/>
              <w:rPr>
                <w:color w:val="000000"/>
                <w:sz w:val="16"/>
                <w:szCs w:val="16"/>
              </w:rPr>
            </w:pPr>
            <w:r w:rsidRPr="00337C0C">
              <w:rPr>
                <w:color w:val="000000"/>
                <w:sz w:val="16"/>
                <w:szCs w:val="16"/>
              </w:rPr>
              <w:t>5 819 823 613,51</w:t>
            </w:r>
          </w:p>
        </w:tc>
      </w:tr>
      <w:tr w:rsidR="00F82EA5" w:rsidRPr="00337C0C" w:rsidTr="00337C0C">
        <w:trPr>
          <w:trHeight w:val="68"/>
        </w:trPr>
        <w:tc>
          <w:tcPr>
            <w:tcW w:w="2142"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82EA5" w:rsidRPr="00337C0C" w:rsidRDefault="00F82EA5">
            <w:pPr>
              <w:jc w:val="center"/>
              <w:rPr>
                <w:sz w:val="16"/>
                <w:szCs w:val="16"/>
              </w:rPr>
            </w:pPr>
            <w:r w:rsidRPr="00337C0C">
              <w:rPr>
                <w:sz w:val="16"/>
                <w:szCs w:val="16"/>
              </w:rPr>
              <w:t> </w:t>
            </w:r>
          </w:p>
        </w:tc>
        <w:tc>
          <w:tcPr>
            <w:tcW w:w="5386" w:type="dxa"/>
            <w:tcBorders>
              <w:top w:val="nil"/>
              <w:left w:val="nil"/>
              <w:bottom w:val="single" w:sz="4" w:space="0" w:color="auto"/>
              <w:right w:val="single" w:sz="4" w:space="0" w:color="auto"/>
            </w:tcBorders>
            <w:shd w:val="clear" w:color="000000" w:fill="FFFFFF"/>
            <w:vAlign w:val="center"/>
            <w:hideMark/>
          </w:tcPr>
          <w:p w:rsidR="00F82EA5" w:rsidRPr="00337C0C" w:rsidRDefault="00F82EA5">
            <w:pPr>
              <w:rPr>
                <w:sz w:val="16"/>
                <w:szCs w:val="16"/>
              </w:rPr>
            </w:pPr>
            <w:r w:rsidRPr="00337C0C">
              <w:rPr>
                <w:sz w:val="16"/>
                <w:szCs w:val="16"/>
              </w:rPr>
              <w:t>Всего источников внутреннего финансирования дефицита бюджета</w:t>
            </w:r>
          </w:p>
        </w:tc>
        <w:tc>
          <w:tcPr>
            <w:tcW w:w="1985" w:type="dxa"/>
            <w:tcBorders>
              <w:top w:val="nil"/>
              <w:left w:val="nil"/>
              <w:bottom w:val="single" w:sz="4" w:space="0" w:color="auto"/>
              <w:right w:val="single" w:sz="4" w:space="0" w:color="auto"/>
            </w:tcBorders>
            <w:shd w:val="clear" w:color="auto" w:fill="auto"/>
            <w:vAlign w:val="center"/>
            <w:hideMark/>
          </w:tcPr>
          <w:p w:rsidR="00F82EA5" w:rsidRPr="00337C0C" w:rsidRDefault="00F82EA5">
            <w:pPr>
              <w:jc w:val="center"/>
              <w:rPr>
                <w:sz w:val="16"/>
                <w:szCs w:val="16"/>
              </w:rPr>
            </w:pPr>
            <w:r w:rsidRPr="00337C0C">
              <w:rPr>
                <w:sz w:val="16"/>
                <w:szCs w:val="16"/>
              </w:rPr>
              <w:t>380 678 171,26</w:t>
            </w:r>
          </w:p>
        </w:tc>
      </w:tr>
    </w:tbl>
    <w:p w:rsidR="00F82EA5" w:rsidRDefault="00F82EA5" w:rsidP="00F82EA5">
      <w:pPr>
        <w:rPr>
          <w:sz w:val="28"/>
          <w:szCs w:val="28"/>
        </w:rPr>
      </w:pPr>
    </w:p>
    <w:p w:rsidR="00F82EA5" w:rsidRDefault="00F82EA5" w:rsidP="00F82EA5">
      <w:pPr>
        <w:rPr>
          <w:sz w:val="28"/>
          <w:szCs w:val="28"/>
        </w:rPr>
      </w:pPr>
    </w:p>
    <w:p w:rsidR="00BA40AC" w:rsidRPr="00BA40AC" w:rsidRDefault="00BA40AC" w:rsidP="00BA40AC">
      <w:pPr>
        <w:rPr>
          <w:sz w:val="28"/>
          <w:szCs w:val="28"/>
        </w:rPr>
      </w:pPr>
      <w:bookmarkStart w:id="0" w:name="_GoBack"/>
      <w:bookmarkEnd w:id="0"/>
    </w:p>
    <w:sectPr w:rsidR="00BA40AC" w:rsidRPr="00BA40AC" w:rsidSect="004B0EF5">
      <w:pgSz w:w="11906" w:h="16838"/>
      <w:pgMar w:top="1135" w:right="849" w:bottom="851" w:left="1588" w:header="283" w:footer="28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0F6" w:rsidRDefault="00E140F6" w:rsidP="00512EDA">
      <w:r>
        <w:separator/>
      </w:r>
    </w:p>
  </w:endnote>
  <w:endnote w:type="continuationSeparator" w:id="0">
    <w:p w:rsidR="00E140F6" w:rsidRDefault="00E140F6" w:rsidP="00512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E0E" w:rsidRDefault="00F36E0E" w:rsidP="001D1B2E">
    <w:pPr>
      <w:pStyle w:val="ab"/>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end"/>
    </w:r>
  </w:p>
  <w:p w:rsidR="00F36E0E" w:rsidRDefault="00F36E0E" w:rsidP="001D1B2E">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E0E" w:rsidRDefault="00F36E0E" w:rsidP="001D1B2E">
    <w:pPr>
      <w:pStyle w:val="ab"/>
      <w:framePr w:wrap="around" w:vAnchor="text" w:hAnchor="margin" w:xAlign="right" w:y="1"/>
      <w:rPr>
        <w:rStyle w:val="af3"/>
      </w:rPr>
    </w:pPr>
  </w:p>
  <w:p w:rsidR="00F36E0E" w:rsidRDefault="00F36E0E" w:rsidP="001D1B2E">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0F6" w:rsidRDefault="00E140F6" w:rsidP="00512EDA">
      <w:r>
        <w:separator/>
      </w:r>
    </w:p>
  </w:footnote>
  <w:footnote w:type="continuationSeparator" w:id="0">
    <w:p w:rsidR="00E140F6" w:rsidRDefault="00E140F6" w:rsidP="00512E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E0E" w:rsidRPr="008050E5" w:rsidRDefault="00F36E0E">
    <w:pPr>
      <w:pStyle w:val="a9"/>
      <w:jc w:val="right"/>
      <w:rPr>
        <w:sz w:val="20"/>
        <w:szCs w:val="20"/>
      </w:rPr>
    </w:pPr>
  </w:p>
  <w:p w:rsidR="00F36E0E" w:rsidRPr="00943E8A" w:rsidRDefault="00F36E0E">
    <w:pPr>
      <w:pStyle w:val="a9"/>
      <w:jc w:val="right"/>
      <w:rPr>
        <w:sz w:val="28"/>
        <w:szCs w:val="28"/>
      </w:rPr>
    </w:pPr>
    <w:r w:rsidRPr="00AD54F8">
      <w:fldChar w:fldCharType="begin"/>
    </w:r>
    <w:r w:rsidRPr="00AD54F8">
      <w:instrText xml:space="preserve"> PAGE   \* MERGEFORMAT </w:instrText>
    </w:r>
    <w:r w:rsidRPr="00AD54F8">
      <w:fldChar w:fldCharType="separate"/>
    </w:r>
    <w:r w:rsidR="00A80121">
      <w:rPr>
        <w:noProof/>
      </w:rPr>
      <w:t>150</w:t>
    </w:r>
    <w:r w:rsidRPr="00AD54F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6313A2D"/>
    <w:multiLevelType w:val="hybridMultilevel"/>
    <w:tmpl w:val="0374B4C2"/>
    <w:lvl w:ilvl="0" w:tplc="33C472B4">
      <w:start w:val="1"/>
      <w:numFmt w:val="decimal"/>
      <w:lvlText w:val="%1."/>
      <w:lvlJc w:val="left"/>
      <w:pPr>
        <w:ind w:left="1956" w:hanging="1416"/>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CF42AB4"/>
    <w:multiLevelType w:val="hybridMultilevel"/>
    <w:tmpl w:val="C3E81438"/>
    <w:lvl w:ilvl="0" w:tplc="D764B79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DA811B6"/>
    <w:multiLevelType w:val="hybridMultilevel"/>
    <w:tmpl w:val="2A4AB284"/>
    <w:lvl w:ilvl="0" w:tplc="46A6DC4E">
      <w:start w:val="1"/>
      <w:numFmt w:val="decimal"/>
      <w:lvlText w:val="%1."/>
      <w:lvlJc w:val="left"/>
      <w:pPr>
        <w:ind w:left="12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720CAC"/>
    <w:multiLevelType w:val="hybridMultilevel"/>
    <w:tmpl w:val="6CEAD608"/>
    <w:lvl w:ilvl="0" w:tplc="A4C6C86C">
      <w:start w:val="1"/>
      <w:numFmt w:val="decimal"/>
      <w:lvlText w:val="%1)"/>
      <w:lvlJc w:val="left"/>
      <w:pPr>
        <w:ind w:left="1637"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6">
    <w:nsid w:val="16E87223"/>
    <w:multiLevelType w:val="multilevel"/>
    <w:tmpl w:val="A83A3408"/>
    <w:lvl w:ilvl="0">
      <w:start w:val="1"/>
      <w:numFmt w:val="decimal"/>
      <w:lvlText w:val="%1."/>
      <w:lvlJc w:val="left"/>
      <w:pPr>
        <w:ind w:left="525" w:hanging="525"/>
      </w:pPr>
      <w:rPr>
        <w:rFonts w:hint="default"/>
      </w:rPr>
    </w:lvl>
    <w:lvl w:ilvl="1">
      <w:start w:val="1"/>
      <w:numFmt w:val="decimal"/>
      <w:lvlText w:val="%1.%2."/>
      <w:lvlJc w:val="left"/>
      <w:pPr>
        <w:ind w:left="1395" w:hanging="72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7">
    <w:nsid w:val="16FC6EF5"/>
    <w:multiLevelType w:val="hybridMultilevel"/>
    <w:tmpl w:val="EFF88CDA"/>
    <w:lvl w:ilvl="0" w:tplc="2FA43470">
      <w:start w:val="1"/>
      <w:numFmt w:val="decimal"/>
      <w:lvlText w:val="%1."/>
      <w:lvlJc w:val="left"/>
      <w:pPr>
        <w:tabs>
          <w:tab w:val="num" w:pos="510"/>
        </w:tabs>
        <w:ind w:left="510" w:hanging="360"/>
      </w:pPr>
      <w:rPr>
        <w:rFonts w:hint="default"/>
      </w:rPr>
    </w:lvl>
    <w:lvl w:ilvl="1" w:tplc="06F09A22">
      <w:numFmt w:val="none"/>
      <w:lvlText w:val=""/>
      <w:lvlJc w:val="left"/>
      <w:pPr>
        <w:tabs>
          <w:tab w:val="num" w:pos="360"/>
        </w:tabs>
      </w:pPr>
    </w:lvl>
    <w:lvl w:ilvl="2" w:tplc="A1C8168C">
      <w:numFmt w:val="none"/>
      <w:lvlText w:val=""/>
      <w:lvlJc w:val="left"/>
      <w:pPr>
        <w:tabs>
          <w:tab w:val="num" w:pos="360"/>
        </w:tabs>
      </w:pPr>
    </w:lvl>
    <w:lvl w:ilvl="3" w:tplc="695454F2">
      <w:numFmt w:val="none"/>
      <w:lvlText w:val=""/>
      <w:lvlJc w:val="left"/>
      <w:pPr>
        <w:tabs>
          <w:tab w:val="num" w:pos="360"/>
        </w:tabs>
      </w:pPr>
    </w:lvl>
    <w:lvl w:ilvl="4" w:tplc="5B680792">
      <w:numFmt w:val="none"/>
      <w:lvlText w:val=""/>
      <w:lvlJc w:val="left"/>
      <w:pPr>
        <w:tabs>
          <w:tab w:val="num" w:pos="360"/>
        </w:tabs>
      </w:pPr>
    </w:lvl>
    <w:lvl w:ilvl="5" w:tplc="CD1067B0">
      <w:numFmt w:val="none"/>
      <w:lvlText w:val=""/>
      <w:lvlJc w:val="left"/>
      <w:pPr>
        <w:tabs>
          <w:tab w:val="num" w:pos="360"/>
        </w:tabs>
      </w:pPr>
    </w:lvl>
    <w:lvl w:ilvl="6" w:tplc="6B18087A">
      <w:numFmt w:val="none"/>
      <w:lvlText w:val=""/>
      <w:lvlJc w:val="left"/>
      <w:pPr>
        <w:tabs>
          <w:tab w:val="num" w:pos="360"/>
        </w:tabs>
      </w:pPr>
    </w:lvl>
    <w:lvl w:ilvl="7" w:tplc="74C629BA">
      <w:numFmt w:val="none"/>
      <w:lvlText w:val=""/>
      <w:lvlJc w:val="left"/>
      <w:pPr>
        <w:tabs>
          <w:tab w:val="num" w:pos="360"/>
        </w:tabs>
      </w:pPr>
    </w:lvl>
    <w:lvl w:ilvl="8" w:tplc="4036A8A2">
      <w:numFmt w:val="none"/>
      <w:lvlText w:val=""/>
      <w:lvlJc w:val="left"/>
      <w:pPr>
        <w:tabs>
          <w:tab w:val="num" w:pos="360"/>
        </w:tabs>
      </w:pPr>
    </w:lvl>
  </w:abstractNum>
  <w:abstractNum w:abstractNumId="8">
    <w:nsid w:val="18274DE3"/>
    <w:multiLevelType w:val="hybridMultilevel"/>
    <w:tmpl w:val="B0DEA89C"/>
    <w:lvl w:ilvl="0" w:tplc="3CEED6C4">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E0736B1"/>
    <w:multiLevelType w:val="hybridMultilevel"/>
    <w:tmpl w:val="6BB2092E"/>
    <w:lvl w:ilvl="0" w:tplc="97343F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EC2BA4"/>
    <w:multiLevelType w:val="multilevel"/>
    <w:tmpl w:val="7680A026"/>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5DC30EA"/>
    <w:multiLevelType w:val="hybridMultilevel"/>
    <w:tmpl w:val="BA7E2224"/>
    <w:lvl w:ilvl="0" w:tplc="8D66E94C">
      <w:start w:val="1"/>
      <w:numFmt w:val="decimal"/>
      <w:suff w:val="nothing"/>
      <w:lvlText w:val="%1."/>
      <w:lvlJc w:val="left"/>
      <w:pPr>
        <w:ind w:left="1077" w:hanging="8"/>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65B23AB"/>
    <w:multiLevelType w:val="multilevel"/>
    <w:tmpl w:val="68D4E5F6"/>
    <w:lvl w:ilvl="0">
      <w:start w:val="1"/>
      <w:numFmt w:val="decimal"/>
      <w:lvlText w:val="%1."/>
      <w:lvlJc w:val="left"/>
      <w:pPr>
        <w:ind w:left="720" w:hanging="360"/>
      </w:pPr>
    </w:lvl>
    <w:lvl w:ilvl="1">
      <w:start w:val="1"/>
      <w:numFmt w:val="decimal"/>
      <w:isLgl/>
      <w:lvlText w:val="%1.%2"/>
      <w:lvlJc w:val="left"/>
      <w:pPr>
        <w:ind w:left="1095" w:hanging="375"/>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3">
    <w:nsid w:val="26DF05D3"/>
    <w:multiLevelType w:val="hybridMultilevel"/>
    <w:tmpl w:val="E3388688"/>
    <w:lvl w:ilvl="0" w:tplc="2940F79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5366C0"/>
    <w:multiLevelType w:val="hybridMultilevel"/>
    <w:tmpl w:val="A1FCC554"/>
    <w:lvl w:ilvl="0" w:tplc="4B4AB51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9F30000"/>
    <w:multiLevelType w:val="hybridMultilevel"/>
    <w:tmpl w:val="C3CABFC4"/>
    <w:lvl w:ilvl="0" w:tplc="5B7033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2C100F3D"/>
    <w:multiLevelType w:val="hybridMultilevel"/>
    <w:tmpl w:val="C878333C"/>
    <w:lvl w:ilvl="0" w:tplc="92F0A8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6C60DA0"/>
    <w:multiLevelType w:val="hybridMultilevel"/>
    <w:tmpl w:val="62CA43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AC369B"/>
    <w:multiLevelType w:val="hybridMultilevel"/>
    <w:tmpl w:val="20E0B314"/>
    <w:lvl w:ilvl="0" w:tplc="16B69038">
      <w:start w:val="1"/>
      <w:numFmt w:val="decimal"/>
      <w:suff w:val="space"/>
      <w:lvlText w:val="%1."/>
      <w:lvlJc w:val="left"/>
      <w:pPr>
        <w:ind w:left="1603" w:hanging="103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0">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2820C3E"/>
    <w:multiLevelType w:val="hybridMultilevel"/>
    <w:tmpl w:val="F9305C86"/>
    <w:lvl w:ilvl="0" w:tplc="55A4EA7A">
      <w:start w:val="1"/>
      <w:numFmt w:val="decimal"/>
      <w:suff w:val="space"/>
      <w:lvlText w:val="%1."/>
      <w:lvlJc w:val="left"/>
      <w:pPr>
        <w:ind w:left="1710" w:hanging="99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99626ED"/>
    <w:multiLevelType w:val="multilevel"/>
    <w:tmpl w:val="2DEE89CA"/>
    <w:lvl w:ilvl="0">
      <w:start w:val="1"/>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623D7DDE"/>
    <w:multiLevelType w:val="hybridMultilevel"/>
    <w:tmpl w:val="28161F1A"/>
    <w:lvl w:ilvl="0" w:tplc="D256BBAC">
      <w:start w:val="1"/>
      <w:numFmt w:val="decimal"/>
      <w:suff w:val="space"/>
      <w:lvlText w:val="%1."/>
      <w:lvlJc w:val="left"/>
      <w:pPr>
        <w:ind w:left="435" w:hanging="435"/>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8526C61"/>
    <w:multiLevelType w:val="hybridMultilevel"/>
    <w:tmpl w:val="ACB8BA88"/>
    <w:lvl w:ilvl="0" w:tplc="7B6E9EEE">
      <w:start w:val="1"/>
      <w:numFmt w:val="decimal"/>
      <w:suff w:val="nothing"/>
      <w:lvlText w:val="%1)"/>
      <w:lvlJc w:val="left"/>
      <w:pPr>
        <w:ind w:left="368" w:hanging="8"/>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7">
    <w:nsid w:val="69164DA4"/>
    <w:multiLevelType w:val="hybridMultilevel"/>
    <w:tmpl w:val="DB2A88D2"/>
    <w:lvl w:ilvl="0" w:tplc="64FA513C">
      <w:start w:val="1"/>
      <w:numFmt w:val="decimal"/>
      <w:suff w:val="nothing"/>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BDE6DF1"/>
    <w:multiLevelType w:val="hybridMultilevel"/>
    <w:tmpl w:val="A13E4650"/>
    <w:lvl w:ilvl="0" w:tplc="8CF4E1DE">
      <w:start w:val="1"/>
      <w:numFmt w:val="upperRoman"/>
      <w:lvlText w:val="%1."/>
      <w:lvlJc w:val="left"/>
      <w:pPr>
        <w:tabs>
          <w:tab w:val="num" w:pos="1440"/>
        </w:tabs>
        <w:ind w:left="1440" w:hanging="7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nsid w:val="6C8D237B"/>
    <w:multiLevelType w:val="hybridMultilevel"/>
    <w:tmpl w:val="A0DA593C"/>
    <w:lvl w:ilvl="0" w:tplc="B66E0F76">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736714A8"/>
    <w:multiLevelType w:val="multilevel"/>
    <w:tmpl w:val="17D00A24"/>
    <w:lvl w:ilvl="0">
      <w:start w:val="1"/>
      <w:numFmt w:val="decimal"/>
      <w:lvlText w:val="%1."/>
      <w:lvlJc w:val="left"/>
      <w:pPr>
        <w:ind w:left="1774" w:hanging="1065"/>
      </w:pPr>
      <w:rPr>
        <w:rFonts w:hint="default"/>
        <w:color w:val="auto"/>
      </w:rPr>
    </w:lvl>
    <w:lvl w:ilvl="1">
      <w:start w:val="1"/>
      <w:numFmt w:val="decimal"/>
      <w:isLgl/>
      <w:lvlText w:val="%1.%2."/>
      <w:lvlJc w:val="left"/>
      <w:pPr>
        <w:ind w:left="2010" w:hanging="1290"/>
      </w:pPr>
      <w:rPr>
        <w:rFonts w:hint="default"/>
      </w:rPr>
    </w:lvl>
    <w:lvl w:ilvl="2">
      <w:start w:val="1"/>
      <w:numFmt w:val="decimal"/>
      <w:isLgl/>
      <w:lvlText w:val="%1.%2.%3."/>
      <w:lvlJc w:val="left"/>
      <w:pPr>
        <w:ind w:left="2021" w:hanging="1290"/>
      </w:pPr>
      <w:rPr>
        <w:rFonts w:hint="default"/>
      </w:rPr>
    </w:lvl>
    <w:lvl w:ilvl="3">
      <w:start w:val="1"/>
      <w:numFmt w:val="decimal"/>
      <w:isLgl/>
      <w:lvlText w:val="%1.%2.%3.%4."/>
      <w:lvlJc w:val="left"/>
      <w:pPr>
        <w:ind w:left="2032" w:hanging="1290"/>
      </w:pPr>
      <w:rPr>
        <w:rFonts w:hint="default"/>
      </w:rPr>
    </w:lvl>
    <w:lvl w:ilvl="4">
      <w:start w:val="1"/>
      <w:numFmt w:val="decimal"/>
      <w:isLgl/>
      <w:lvlText w:val="%1.%2.%3.%4.%5."/>
      <w:lvlJc w:val="left"/>
      <w:pPr>
        <w:ind w:left="2043" w:hanging="129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32">
    <w:nsid w:val="73CF225B"/>
    <w:multiLevelType w:val="hybridMultilevel"/>
    <w:tmpl w:val="DD82538C"/>
    <w:lvl w:ilvl="0" w:tplc="EB98B67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7BEF5E6A"/>
    <w:multiLevelType w:val="hybridMultilevel"/>
    <w:tmpl w:val="C3820D16"/>
    <w:lvl w:ilvl="0" w:tplc="FEB87596">
      <w:start w:val="1"/>
      <w:numFmt w:val="bullet"/>
      <w:lvlText w:val=""/>
      <w:lvlJc w:val="left"/>
      <w:pPr>
        <w:ind w:left="234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17"/>
  </w:num>
  <w:num w:numId="10">
    <w:abstractNumId w:val="4"/>
  </w:num>
  <w:num w:numId="11">
    <w:abstractNumId w:val="14"/>
  </w:num>
  <w:num w:numId="12">
    <w:abstractNumId w:val="28"/>
  </w:num>
  <w:num w:numId="13">
    <w:abstractNumId w:val="8"/>
  </w:num>
  <w:num w:numId="14">
    <w:abstractNumId w:val="2"/>
  </w:num>
  <w:num w:numId="15">
    <w:abstractNumId w:val="15"/>
  </w:num>
  <w:num w:numId="16">
    <w:abstractNumId w:val="16"/>
  </w:num>
  <w:num w:numId="17">
    <w:abstractNumId w:val="33"/>
  </w:num>
  <w:num w:numId="18">
    <w:abstractNumId w:val="1"/>
  </w:num>
  <w:num w:numId="19">
    <w:abstractNumId w:val="21"/>
  </w:num>
  <w:num w:numId="20">
    <w:abstractNumId w:val="23"/>
  </w:num>
  <w:num w:numId="21">
    <w:abstractNumId w:val="1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1"/>
  </w:num>
  <w:num w:numId="26">
    <w:abstractNumId w:val="9"/>
  </w:num>
  <w:num w:numId="27">
    <w:abstractNumId w:val="25"/>
  </w:num>
  <w:num w:numId="28">
    <w:abstractNumId w:val="25"/>
  </w:num>
  <w:num w:numId="29">
    <w:abstractNumId w:val="7"/>
  </w:num>
  <w:num w:numId="30">
    <w:abstractNumId w:val="6"/>
  </w:num>
  <w:num w:numId="31">
    <w:abstractNumId w:val="18"/>
  </w:num>
  <w:num w:numId="32">
    <w:abstractNumId w:val="32"/>
  </w:num>
  <w:num w:numId="33">
    <w:abstractNumId w:val="19"/>
  </w:num>
  <w:num w:numId="34">
    <w:abstractNumId w:val="19"/>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971"/>
    <w:rsid w:val="000126A4"/>
    <w:rsid w:val="00013D70"/>
    <w:rsid w:val="000177EA"/>
    <w:rsid w:val="00020E98"/>
    <w:rsid w:val="000229A4"/>
    <w:rsid w:val="00024425"/>
    <w:rsid w:val="000275CE"/>
    <w:rsid w:val="000313D4"/>
    <w:rsid w:val="00036D87"/>
    <w:rsid w:val="00045BB5"/>
    <w:rsid w:val="000475BB"/>
    <w:rsid w:val="00060A22"/>
    <w:rsid w:val="0008038F"/>
    <w:rsid w:val="000A1103"/>
    <w:rsid w:val="000A2FF1"/>
    <w:rsid w:val="000A4CEC"/>
    <w:rsid w:val="000B73A7"/>
    <w:rsid w:val="000D1684"/>
    <w:rsid w:val="000D3428"/>
    <w:rsid w:val="000D6372"/>
    <w:rsid w:val="000E4D4C"/>
    <w:rsid w:val="00107726"/>
    <w:rsid w:val="00116B78"/>
    <w:rsid w:val="00122CB5"/>
    <w:rsid w:val="001279E9"/>
    <w:rsid w:val="00131B55"/>
    <w:rsid w:val="00132254"/>
    <w:rsid w:val="00134134"/>
    <w:rsid w:val="001355CE"/>
    <w:rsid w:val="001376F5"/>
    <w:rsid w:val="00150056"/>
    <w:rsid w:val="00150C74"/>
    <w:rsid w:val="001555CE"/>
    <w:rsid w:val="0016642E"/>
    <w:rsid w:val="00171E3E"/>
    <w:rsid w:val="00173984"/>
    <w:rsid w:val="00174A7B"/>
    <w:rsid w:val="001867B2"/>
    <w:rsid w:val="001946C2"/>
    <w:rsid w:val="001A0573"/>
    <w:rsid w:val="001A098F"/>
    <w:rsid w:val="001B1148"/>
    <w:rsid w:val="001C7BA7"/>
    <w:rsid w:val="001D1B2E"/>
    <w:rsid w:val="001D21F5"/>
    <w:rsid w:val="001D37A0"/>
    <w:rsid w:val="001D6E15"/>
    <w:rsid w:val="001E2232"/>
    <w:rsid w:val="001E3573"/>
    <w:rsid w:val="001E3909"/>
    <w:rsid w:val="001E71AD"/>
    <w:rsid w:val="001F2285"/>
    <w:rsid w:val="00201C70"/>
    <w:rsid w:val="00202C1D"/>
    <w:rsid w:val="002069DA"/>
    <w:rsid w:val="00206D22"/>
    <w:rsid w:val="00216D17"/>
    <w:rsid w:val="00234A3D"/>
    <w:rsid w:val="00240657"/>
    <w:rsid w:val="002557F7"/>
    <w:rsid w:val="00260191"/>
    <w:rsid w:val="00264CB0"/>
    <w:rsid w:val="002811CA"/>
    <w:rsid w:val="00284935"/>
    <w:rsid w:val="00287B6B"/>
    <w:rsid w:val="002921F7"/>
    <w:rsid w:val="0029425C"/>
    <w:rsid w:val="002A5311"/>
    <w:rsid w:val="002B76F3"/>
    <w:rsid w:val="002C3267"/>
    <w:rsid w:val="002C72B8"/>
    <w:rsid w:val="002D50AB"/>
    <w:rsid w:val="002D5947"/>
    <w:rsid w:val="002E1AFD"/>
    <w:rsid w:val="002F397E"/>
    <w:rsid w:val="002F553E"/>
    <w:rsid w:val="002F5613"/>
    <w:rsid w:val="0030098C"/>
    <w:rsid w:val="00302BE9"/>
    <w:rsid w:val="00304966"/>
    <w:rsid w:val="00310137"/>
    <w:rsid w:val="00320371"/>
    <w:rsid w:val="00320B89"/>
    <w:rsid w:val="00331B1A"/>
    <w:rsid w:val="00333486"/>
    <w:rsid w:val="00337C0C"/>
    <w:rsid w:val="00342AD6"/>
    <w:rsid w:val="003571D1"/>
    <w:rsid w:val="003613F9"/>
    <w:rsid w:val="003632A8"/>
    <w:rsid w:val="00366419"/>
    <w:rsid w:val="00366A51"/>
    <w:rsid w:val="0037413B"/>
    <w:rsid w:val="00375469"/>
    <w:rsid w:val="003809E9"/>
    <w:rsid w:val="003850C0"/>
    <w:rsid w:val="00391C16"/>
    <w:rsid w:val="0039324F"/>
    <w:rsid w:val="003949BB"/>
    <w:rsid w:val="003B3AAC"/>
    <w:rsid w:val="003E2FFF"/>
    <w:rsid w:val="003E673F"/>
    <w:rsid w:val="0040313E"/>
    <w:rsid w:val="00404D03"/>
    <w:rsid w:val="00406099"/>
    <w:rsid w:val="00413045"/>
    <w:rsid w:val="00414823"/>
    <w:rsid w:val="004240B1"/>
    <w:rsid w:val="00426678"/>
    <w:rsid w:val="004341DE"/>
    <w:rsid w:val="00435E0F"/>
    <w:rsid w:val="004432AB"/>
    <w:rsid w:val="00457BF8"/>
    <w:rsid w:val="004600CC"/>
    <w:rsid w:val="004624C7"/>
    <w:rsid w:val="00463330"/>
    <w:rsid w:val="004A73ED"/>
    <w:rsid w:val="004B00FD"/>
    <w:rsid w:val="004B0EF5"/>
    <w:rsid w:val="004B1785"/>
    <w:rsid w:val="004B7104"/>
    <w:rsid w:val="004C2287"/>
    <w:rsid w:val="004C4C8A"/>
    <w:rsid w:val="004C630A"/>
    <w:rsid w:val="004D474B"/>
    <w:rsid w:val="004D5E34"/>
    <w:rsid w:val="004E2275"/>
    <w:rsid w:val="004E27AB"/>
    <w:rsid w:val="004E60EC"/>
    <w:rsid w:val="004E664E"/>
    <w:rsid w:val="004F6CC1"/>
    <w:rsid w:val="00502E67"/>
    <w:rsid w:val="00507620"/>
    <w:rsid w:val="005100E9"/>
    <w:rsid w:val="00512EDA"/>
    <w:rsid w:val="00513BD6"/>
    <w:rsid w:val="00526A2E"/>
    <w:rsid w:val="00527E92"/>
    <w:rsid w:val="00536403"/>
    <w:rsid w:val="0054153A"/>
    <w:rsid w:val="00547CE4"/>
    <w:rsid w:val="00562B21"/>
    <w:rsid w:val="00572C12"/>
    <w:rsid w:val="00574ECB"/>
    <w:rsid w:val="005816E0"/>
    <w:rsid w:val="00592E70"/>
    <w:rsid w:val="005A3BE8"/>
    <w:rsid w:val="005A57F7"/>
    <w:rsid w:val="005A72DC"/>
    <w:rsid w:val="005B5BBD"/>
    <w:rsid w:val="005D0682"/>
    <w:rsid w:val="005D6E6B"/>
    <w:rsid w:val="005E20B0"/>
    <w:rsid w:val="005E492E"/>
    <w:rsid w:val="005F06DD"/>
    <w:rsid w:val="00607467"/>
    <w:rsid w:val="00611E06"/>
    <w:rsid w:val="00625373"/>
    <w:rsid w:val="00626CE6"/>
    <w:rsid w:val="00630679"/>
    <w:rsid w:val="00634AD9"/>
    <w:rsid w:val="006378F8"/>
    <w:rsid w:val="00643B86"/>
    <w:rsid w:val="006508A4"/>
    <w:rsid w:val="00652E2D"/>
    <w:rsid w:val="00667A41"/>
    <w:rsid w:val="0067519F"/>
    <w:rsid w:val="00683D6F"/>
    <w:rsid w:val="00685570"/>
    <w:rsid w:val="006876BD"/>
    <w:rsid w:val="006958A1"/>
    <w:rsid w:val="00695C3E"/>
    <w:rsid w:val="006971E9"/>
    <w:rsid w:val="006A3FFC"/>
    <w:rsid w:val="006A6778"/>
    <w:rsid w:val="006A7360"/>
    <w:rsid w:val="006B226C"/>
    <w:rsid w:val="006B5178"/>
    <w:rsid w:val="006C18A6"/>
    <w:rsid w:val="006C3AD3"/>
    <w:rsid w:val="006C4959"/>
    <w:rsid w:val="006D2AEB"/>
    <w:rsid w:val="006D4161"/>
    <w:rsid w:val="006D637E"/>
    <w:rsid w:val="006D6BA4"/>
    <w:rsid w:val="006D7F43"/>
    <w:rsid w:val="006E6C0F"/>
    <w:rsid w:val="006F18F7"/>
    <w:rsid w:val="006F5DD1"/>
    <w:rsid w:val="006F5F18"/>
    <w:rsid w:val="00720B3D"/>
    <w:rsid w:val="00723DDC"/>
    <w:rsid w:val="00733A59"/>
    <w:rsid w:val="00740733"/>
    <w:rsid w:val="007447A6"/>
    <w:rsid w:val="00745C85"/>
    <w:rsid w:val="007503FD"/>
    <w:rsid w:val="00751C10"/>
    <w:rsid w:val="00757D7F"/>
    <w:rsid w:val="0076233B"/>
    <w:rsid w:val="00771742"/>
    <w:rsid w:val="0078495F"/>
    <w:rsid w:val="0078594C"/>
    <w:rsid w:val="007945B0"/>
    <w:rsid w:val="007B4B36"/>
    <w:rsid w:val="007C372B"/>
    <w:rsid w:val="007C4628"/>
    <w:rsid w:val="007D0DA4"/>
    <w:rsid w:val="007E29D8"/>
    <w:rsid w:val="007E32AE"/>
    <w:rsid w:val="007E401E"/>
    <w:rsid w:val="007F5218"/>
    <w:rsid w:val="00804314"/>
    <w:rsid w:val="008050E5"/>
    <w:rsid w:val="00813CC1"/>
    <w:rsid w:val="00825C18"/>
    <w:rsid w:val="00833352"/>
    <w:rsid w:val="00842B8A"/>
    <w:rsid w:val="00842F3A"/>
    <w:rsid w:val="00877582"/>
    <w:rsid w:val="008823A0"/>
    <w:rsid w:val="008B0B0F"/>
    <w:rsid w:val="008B3025"/>
    <w:rsid w:val="008F2E59"/>
    <w:rsid w:val="008F3524"/>
    <w:rsid w:val="00913634"/>
    <w:rsid w:val="00916B2A"/>
    <w:rsid w:val="00925435"/>
    <w:rsid w:val="009272C4"/>
    <w:rsid w:val="00930768"/>
    <w:rsid w:val="00931605"/>
    <w:rsid w:val="009346C0"/>
    <w:rsid w:val="0093542F"/>
    <w:rsid w:val="00943A4B"/>
    <w:rsid w:val="00943E8A"/>
    <w:rsid w:val="00950F0E"/>
    <w:rsid w:val="00954E4A"/>
    <w:rsid w:val="00965B4D"/>
    <w:rsid w:val="00970C1B"/>
    <w:rsid w:val="00974660"/>
    <w:rsid w:val="00977F14"/>
    <w:rsid w:val="00980F40"/>
    <w:rsid w:val="00983D9E"/>
    <w:rsid w:val="00994345"/>
    <w:rsid w:val="009A03E1"/>
    <w:rsid w:val="009B171B"/>
    <w:rsid w:val="009B3508"/>
    <w:rsid w:val="009B5EA8"/>
    <w:rsid w:val="009C0F4F"/>
    <w:rsid w:val="009C349C"/>
    <w:rsid w:val="009D3B00"/>
    <w:rsid w:val="009E0E8D"/>
    <w:rsid w:val="009E3114"/>
    <w:rsid w:val="00A02759"/>
    <w:rsid w:val="00A32B6A"/>
    <w:rsid w:val="00A33DF5"/>
    <w:rsid w:val="00A35120"/>
    <w:rsid w:val="00A374EB"/>
    <w:rsid w:val="00A37BEF"/>
    <w:rsid w:val="00A429D5"/>
    <w:rsid w:val="00A446C9"/>
    <w:rsid w:val="00A44F31"/>
    <w:rsid w:val="00A53AAB"/>
    <w:rsid w:val="00A73AEE"/>
    <w:rsid w:val="00A80121"/>
    <w:rsid w:val="00A8537C"/>
    <w:rsid w:val="00A9568E"/>
    <w:rsid w:val="00A95DF4"/>
    <w:rsid w:val="00AA4C71"/>
    <w:rsid w:val="00AB1A06"/>
    <w:rsid w:val="00AB6B79"/>
    <w:rsid w:val="00AB77C4"/>
    <w:rsid w:val="00AD54F8"/>
    <w:rsid w:val="00AF44DE"/>
    <w:rsid w:val="00B01C0E"/>
    <w:rsid w:val="00B0286E"/>
    <w:rsid w:val="00B062EF"/>
    <w:rsid w:val="00B1002A"/>
    <w:rsid w:val="00B23C18"/>
    <w:rsid w:val="00B353B5"/>
    <w:rsid w:val="00B40AEF"/>
    <w:rsid w:val="00B42770"/>
    <w:rsid w:val="00B42DB7"/>
    <w:rsid w:val="00B4655C"/>
    <w:rsid w:val="00B47693"/>
    <w:rsid w:val="00B50195"/>
    <w:rsid w:val="00B55109"/>
    <w:rsid w:val="00B75029"/>
    <w:rsid w:val="00BA40AC"/>
    <w:rsid w:val="00BB14CC"/>
    <w:rsid w:val="00BB27C5"/>
    <w:rsid w:val="00BC080C"/>
    <w:rsid w:val="00BC248C"/>
    <w:rsid w:val="00BD4003"/>
    <w:rsid w:val="00BE0F6E"/>
    <w:rsid w:val="00C067FE"/>
    <w:rsid w:val="00C2304A"/>
    <w:rsid w:val="00C263E7"/>
    <w:rsid w:val="00C36DFF"/>
    <w:rsid w:val="00C41091"/>
    <w:rsid w:val="00C440D9"/>
    <w:rsid w:val="00C52B3C"/>
    <w:rsid w:val="00C61BBF"/>
    <w:rsid w:val="00C63F7B"/>
    <w:rsid w:val="00C7641F"/>
    <w:rsid w:val="00C80B47"/>
    <w:rsid w:val="00C83609"/>
    <w:rsid w:val="00C91C09"/>
    <w:rsid w:val="00CA2AE7"/>
    <w:rsid w:val="00CA57E7"/>
    <w:rsid w:val="00CA6A23"/>
    <w:rsid w:val="00CB204D"/>
    <w:rsid w:val="00CB4F2A"/>
    <w:rsid w:val="00CB7F02"/>
    <w:rsid w:val="00CD14AC"/>
    <w:rsid w:val="00CD557A"/>
    <w:rsid w:val="00CD75D8"/>
    <w:rsid w:val="00CD7B87"/>
    <w:rsid w:val="00CE0850"/>
    <w:rsid w:val="00CE0EEE"/>
    <w:rsid w:val="00CE2C27"/>
    <w:rsid w:val="00CF4BA1"/>
    <w:rsid w:val="00D062A7"/>
    <w:rsid w:val="00D20990"/>
    <w:rsid w:val="00D2316D"/>
    <w:rsid w:val="00D26114"/>
    <w:rsid w:val="00D26DAB"/>
    <w:rsid w:val="00D32E6A"/>
    <w:rsid w:val="00D36172"/>
    <w:rsid w:val="00D525DE"/>
    <w:rsid w:val="00D5665E"/>
    <w:rsid w:val="00D56EA0"/>
    <w:rsid w:val="00D7181A"/>
    <w:rsid w:val="00D77271"/>
    <w:rsid w:val="00D87FC6"/>
    <w:rsid w:val="00DA1E29"/>
    <w:rsid w:val="00DB0516"/>
    <w:rsid w:val="00DB11B5"/>
    <w:rsid w:val="00DB2794"/>
    <w:rsid w:val="00DC2B1B"/>
    <w:rsid w:val="00DC3BD3"/>
    <w:rsid w:val="00DD6278"/>
    <w:rsid w:val="00DD646C"/>
    <w:rsid w:val="00DE0C68"/>
    <w:rsid w:val="00DE4710"/>
    <w:rsid w:val="00DF2A5E"/>
    <w:rsid w:val="00E05166"/>
    <w:rsid w:val="00E140F6"/>
    <w:rsid w:val="00E23454"/>
    <w:rsid w:val="00E25235"/>
    <w:rsid w:val="00E25D3E"/>
    <w:rsid w:val="00E323D1"/>
    <w:rsid w:val="00E34FB8"/>
    <w:rsid w:val="00E36DD5"/>
    <w:rsid w:val="00E42971"/>
    <w:rsid w:val="00E53626"/>
    <w:rsid w:val="00E53DF3"/>
    <w:rsid w:val="00E668B4"/>
    <w:rsid w:val="00E74996"/>
    <w:rsid w:val="00E75F58"/>
    <w:rsid w:val="00E84161"/>
    <w:rsid w:val="00E948AD"/>
    <w:rsid w:val="00E9756E"/>
    <w:rsid w:val="00EC4966"/>
    <w:rsid w:val="00EC6F34"/>
    <w:rsid w:val="00ED330C"/>
    <w:rsid w:val="00ED7B99"/>
    <w:rsid w:val="00EE3F24"/>
    <w:rsid w:val="00EE4275"/>
    <w:rsid w:val="00EF1B97"/>
    <w:rsid w:val="00EF232E"/>
    <w:rsid w:val="00EF5643"/>
    <w:rsid w:val="00F02CC2"/>
    <w:rsid w:val="00F06029"/>
    <w:rsid w:val="00F07FF3"/>
    <w:rsid w:val="00F35424"/>
    <w:rsid w:val="00F36E0E"/>
    <w:rsid w:val="00F43891"/>
    <w:rsid w:val="00F43A40"/>
    <w:rsid w:val="00F4441C"/>
    <w:rsid w:val="00F52DDB"/>
    <w:rsid w:val="00F54D38"/>
    <w:rsid w:val="00F55683"/>
    <w:rsid w:val="00F67245"/>
    <w:rsid w:val="00F7090D"/>
    <w:rsid w:val="00F76797"/>
    <w:rsid w:val="00F76C60"/>
    <w:rsid w:val="00F77A0E"/>
    <w:rsid w:val="00F82EA5"/>
    <w:rsid w:val="00F94C16"/>
    <w:rsid w:val="00F96DF1"/>
    <w:rsid w:val="00FA49FF"/>
    <w:rsid w:val="00FA4EA0"/>
    <w:rsid w:val="00FA58BA"/>
    <w:rsid w:val="00FB409E"/>
    <w:rsid w:val="00FC0C1A"/>
    <w:rsid w:val="00FC1569"/>
    <w:rsid w:val="00FD4E0B"/>
    <w:rsid w:val="00FD5930"/>
    <w:rsid w:val="00FF05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Body Text 3" w:uiPriority="99"/>
    <w:lsdException w:name="Hyperlink" w:uiPriority="99"/>
    <w:lsdException w:name="FollowedHyperlink" w:uiPriority="99"/>
    <w:lsdException w:name="Strong" w:qFormat="1"/>
    <w:lsdException w:name="Emphasis" w:qFormat="1"/>
    <w:lsdException w:name="Normal (Web)" w:uiPriority="99"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10137"/>
    <w:rPr>
      <w:sz w:val="24"/>
      <w:szCs w:val="24"/>
    </w:rPr>
  </w:style>
  <w:style w:type="paragraph" w:styleId="1">
    <w:name w:val="heading 1"/>
    <w:basedOn w:val="a0"/>
    <w:next w:val="a0"/>
    <w:link w:val="10"/>
    <w:qFormat/>
    <w:rsid w:val="00CE2C27"/>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5">
    <w:name w:val="heading 5"/>
    <w:basedOn w:val="a0"/>
    <w:next w:val="a0"/>
    <w:link w:val="50"/>
    <w:semiHidden/>
    <w:unhideWhenUsed/>
    <w:qFormat/>
    <w:rsid w:val="001A0573"/>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CE2C27"/>
    <w:rPr>
      <w:rFonts w:ascii="Arial" w:hAnsi="Arial"/>
      <w:b/>
      <w:bCs/>
      <w:color w:val="000080"/>
      <w:lang w:val="x-none" w:eastAsia="x-none"/>
    </w:rPr>
  </w:style>
  <w:style w:type="character" w:customStyle="1" w:styleId="50">
    <w:name w:val="Заголовок 5 Знак"/>
    <w:link w:val="5"/>
    <w:semiHidden/>
    <w:rsid w:val="001A0573"/>
    <w:rPr>
      <w:rFonts w:ascii="Calibri" w:eastAsia="Times New Roman" w:hAnsi="Calibri" w:cs="Times New Roman"/>
      <w:b/>
      <w:bCs/>
      <w:i/>
      <w:iCs/>
      <w:sz w:val="26"/>
      <w:szCs w:val="26"/>
    </w:rPr>
  </w:style>
  <w:style w:type="paragraph" w:styleId="a4">
    <w:name w:val="Balloon Text"/>
    <w:basedOn w:val="a0"/>
    <w:link w:val="a5"/>
    <w:rsid w:val="004624C7"/>
    <w:rPr>
      <w:rFonts w:ascii="Tahoma" w:hAnsi="Tahoma"/>
      <w:sz w:val="16"/>
      <w:szCs w:val="16"/>
      <w:lang w:val="x-none" w:eastAsia="x-none"/>
    </w:rPr>
  </w:style>
  <w:style w:type="character" w:customStyle="1" w:styleId="a5">
    <w:name w:val="Текст выноски Знак"/>
    <w:link w:val="a4"/>
    <w:rsid w:val="004624C7"/>
    <w:rPr>
      <w:rFonts w:ascii="Tahoma" w:hAnsi="Tahoma" w:cs="Tahoma"/>
      <w:sz w:val="16"/>
      <w:szCs w:val="16"/>
    </w:rPr>
  </w:style>
  <w:style w:type="paragraph" w:styleId="a6">
    <w:name w:val="Normal (Web)"/>
    <w:aliases w:val="Обычный (Web)"/>
    <w:basedOn w:val="a0"/>
    <w:link w:val="a7"/>
    <w:uiPriority w:val="99"/>
    <w:unhideWhenUsed/>
    <w:qFormat/>
    <w:rsid w:val="00CE2C27"/>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
    <w:link w:val="a6"/>
    <w:uiPriority w:val="99"/>
    <w:locked/>
    <w:rsid w:val="00CE2C27"/>
    <w:rPr>
      <w:rFonts w:eastAsia="Lucida Sans Unicode"/>
      <w:kern w:val="2"/>
      <w:sz w:val="24"/>
      <w:szCs w:val="24"/>
      <w:lang w:val="x-none" w:eastAsia="en-US"/>
    </w:rPr>
  </w:style>
  <w:style w:type="character" w:styleId="a8">
    <w:name w:val="Hyperlink"/>
    <w:uiPriority w:val="99"/>
    <w:rsid w:val="00CE2C27"/>
    <w:rPr>
      <w:color w:val="0000FF"/>
      <w:u w:val="single"/>
    </w:rPr>
  </w:style>
  <w:style w:type="paragraph" w:customStyle="1" w:styleId="ConsTitle">
    <w:name w:val="ConsTitle"/>
    <w:rsid w:val="00512EDA"/>
    <w:pPr>
      <w:widowControl w:val="0"/>
      <w:ind w:right="19772"/>
    </w:pPr>
    <w:rPr>
      <w:rFonts w:ascii="Arial" w:hAnsi="Arial"/>
      <w:b/>
      <w:sz w:val="16"/>
    </w:rPr>
  </w:style>
  <w:style w:type="paragraph" w:styleId="a9">
    <w:name w:val="header"/>
    <w:basedOn w:val="a0"/>
    <w:link w:val="aa"/>
    <w:uiPriority w:val="99"/>
    <w:rsid w:val="00512EDA"/>
    <w:pPr>
      <w:tabs>
        <w:tab w:val="center" w:pos="4677"/>
        <w:tab w:val="right" w:pos="9355"/>
      </w:tabs>
    </w:pPr>
  </w:style>
  <w:style w:type="character" w:customStyle="1" w:styleId="aa">
    <w:name w:val="Верхний колонтитул Знак"/>
    <w:link w:val="a9"/>
    <w:uiPriority w:val="99"/>
    <w:rsid w:val="00512EDA"/>
    <w:rPr>
      <w:sz w:val="24"/>
      <w:szCs w:val="24"/>
    </w:rPr>
  </w:style>
  <w:style w:type="paragraph" w:styleId="ab">
    <w:name w:val="footer"/>
    <w:basedOn w:val="a0"/>
    <w:link w:val="ac"/>
    <w:rsid w:val="00512EDA"/>
    <w:pPr>
      <w:tabs>
        <w:tab w:val="center" w:pos="4677"/>
        <w:tab w:val="right" w:pos="9355"/>
      </w:tabs>
    </w:pPr>
  </w:style>
  <w:style w:type="character" w:customStyle="1" w:styleId="ac">
    <w:name w:val="Нижний колонтитул Знак"/>
    <w:link w:val="ab"/>
    <w:rsid w:val="00512EDA"/>
    <w:rPr>
      <w:sz w:val="24"/>
      <w:szCs w:val="24"/>
    </w:rPr>
  </w:style>
  <w:style w:type="paragraph" w:customStyle="1" w:styleId="ad">
    <w:name w:val="Статья"/>
    <w:basedOn w:val="a0"/>
    <w:rsid w:val="00994345"/>
    <w:pPr>
      <w:spacing w:before="400" w:line="360" w:lineRule="auto"/>
      <w:ind w:left="708"/>
    </w:pPr>
    <w:rPr>
      <w:b/>
      <w:sz w:val="28"/>
    </w:rPr>
  </w:style>
  <w:style w:type="paragraph" w:customStyle="1" w:styleId="ae">
    <w:name w:val="Абзац"/>
    <w:rsid w:val="00994345"/>
    <w:pPr>
      <w:spacing w:line="360" w:lineRule="auto"/>
      <w:ind w:firstLine="709"/>
    </w:pPr>
    <w:rPr>
      <w:sz w:val="28"/>
      <w:szCs w:val="24"/>
    </w:rPr>
  </w:style>
  <w:style w:type="character" w:customStyle="1" w:styleId="af">
    <w:name w:val="Основной текст_"/>
    <w:link w:val="11"/>
    <w:locked/>
    <w:rsid w:val="00994345"/>
    <w:rPr>
      <w:sz w:val="25"/>
      <w:shd w:val="clear" w:color="auto" w:fill="FFFFFF"/>
    </w:rPr>
  </w:style>
  <w:style w:type="paragraph" w:customStyle="1" w:styleId="11">
    <w:name w:val="Основной текст1"/>
    <w:basedOn w:val="a0"/>
    <w:link w:val="af"/>
    <w:qFormat/>
    <w:rsid w:val="00994345"/>
    <w:pPr>
      <w:shd w:val="clear" w:color="auto" w:fill="FFFFFF"/>
      <w:spacing w:before="360" w:after="240" w:line="298" w:lineRule="exact"/>
      <w:jc w:val="both"/>
    </w:pPr>
    <w:rPr>
      <w:sz w:val="25"/>
      <w:szCs w:val="20"/>
      <w:lang w:val="x-none" w:eastAsia="x-none"/>
    </w:rPr>
  </w:style>
  <w:style w:type="paragraph" w:styleId="3">
    <w:name w:val="Body Text 3"/>
    <w:basedOn w:val="a0"/>
    <w:link w:val="30"/>
    <w:uiPriority w:val="99"/>
    <w:unhideWhenUsed/>
    <w:rsid w:val="00D525DE"/>
    <w:pPr>
      <w:spacing w:after="120" w:line="276" w:lineRule="auto"/>
    </w:pPr>
    <w:rPr>
      <w:rFonts w:ascii="Calibri" w:hAnsi="Calibri"/>
      <w:sz w:val="16"/>
      <w:szCs w:val="16"/>
      <w:lang w:eastAsia="en-US"/>
    </w:rPr>
  </w:style>
  <w:style w:type="character" w:customStyle="1" w:styleId="30">
    <w:name w:val="Основной текст 3 Знак"/>
    <w:link w:val="3"/>
    <w:uiPriority w:val="99"/>
    <w:rsid w:val="00D525DE"/>
    <w:rPr>
      <w:rFonts w:ascii="Calibri" w:hAnsi="Calibri"/>
      <w:sz w:val="16"/>
      <w:szCs w:val="16"/>
      <w:lang w:eastAsia="en-US"/>
    </w:rPr>
  </w:style>
  <w:style w:type="paragraph" w:styleId="af0">
    <w:name w:val="Title"/>
    <w:basedOn w:val="a0"/>
    <w:link w:val="af1"/>
    <w:qFormat/>
    <w:rsid w:val="00D525DE"/>
    <w:pPr>
      <w:jc w:val="center"/>
    </w:pPr>
    <w:rPr>
      <w:b/>
      <w:bCs/>
      <w:sz w:val="28"/>
    </w:rPr>
  </w:style>
  <w:style w:type="character" w:customStyle="1" w:styleId="af1">
    <w:name w:val="Название Знак"/>
    <w:link w:val="af0"/>
    <w:rsid w:val="00D525DE"/>
    <w:rPr>
      <w:b/>
      <w:bCs/>
      <w:sz w:val="28"/>
      <w:szCs w:val="24"/>
    </w:rPr>
  </w:style>
  <w:style w:type="table" w:styleId="af2">
    <w:name w:val="Table Grid"/>
    <w:basedOn w:val="a2"/>
    <w:rsid w:val="00F672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406099"/>
    <w:pPr>
      <w:spacing w:after="200" w:line="276" w:lineRule="auto"/>
      <w:ind w:left="720"/>
      <w:contextualSpacing/>
    </w:pPr>
    <w:rPr>
      <w:rFonts w:ascii="Calibri" w:eastAsia="Calibri" w:hAnsi="Calibri"/>
      <w:sz w:val="22"/>
      <w:szCs w:val="22"/>
    </w:rPr>
  </w:style>
  <w:style w:type="paragraph" w:customStyle="1" w:styleId="ConsNormal">
    <w:name w:val="ConsNormal"/>
    <w:rsid w:val="00406099"/>
    <w:pPr>
      <w:autoSpaceDE w:val="0"/>
      <w:autoSpaceDN w:val="0"/>
      <w:adjustRightInd w:val="0"/>
      <w:ind w:right="19772" w:firstLine="720"/>
    </w:pPr>
    <w:rPr>
      <w:rFonts w:ascii="Arial" w:eastAsia="Calibri" w:hAnsi="Arial" w:cs="Arial"/>
    </w:rPr>
  </w:style>
  <w:style w:type="paragraph" w:customStyle="1" w:styleId="ConsPlusNormal">
    <w:name w:val="ConsPlusNormal"/>
    <w:rsid w:val="00391C16"/>
    <w:pPr>
      <w:widowControl w:val="0"/>
      <w:autoSpaceDE w:val="0"/>
      <w:autoSpaceDN w:val="0"/>
      <w:adjustRightInd w:val="0"/>
      <w:ind w:firstLine="720"/>
    </w:pPr>
    <w:rPr>
      <w:rFonts w:ascii="Arial" w:hAnsi="Arial" w:cs="Arial"/>
    </w:rPr>
  </w:style>
  <w:style w:type="paragraph" w:customStyle="1" w:styleId="ConsPlusTitle">
    <w:name w:val="ConsPlusTitle"/>
    <w:rsid w:val="00391C16"/>
    <w:pPr>
      <w:widowControl w:val="0"/>
      <w:autoSpaceDE w:val="0"/>
      <w:autoSpaceDN w:val="0"/>
    </w:pPr>
    <w:rPr>
      <w:rFonts w:ascii="Calibri" w:hAnsi="Calibri" w:cs="Calibri"/>
      <w:b/>
      <w:sz w:val="22"/>
    </w:rPr>
  </w:style>
  <w:style w:type="paragraph" w:customStyle="1" w:styleId="ConsPlusNonformat">
    <w:name w:val="ConsPlusNonformat"/>
    <w:rsid w:val="00391C16"/>
    <w:pPr>
      <w:autoSpaceDE w:val="0"/>
      <w:autoSpaceDN w:val="0"/>
      <w:adjustRightInd w:val="0"/>
    </w:pPr>
    <w:rPr>
      <w:rFonts w:ascii="Courier New" w:hAnsi="Courier New" w:cs="Courier New"/>
    </w:rPr>
  </w:style>
  <w:style w:type="paragraph" w:customStyle="1" w:styleId="ConsPlusCell">
    <w:name w:val="ConsPlusCell"/>
    <w:rsid w:val="00391C16"/>
    <w:pPr>
      <w:autoSpaceDE w:val="0"/>
      <w:autoSpaceDN w:val="0"/>
      <w:adjustRightInd w:val="0"/>
    </w:pPr>
    <w:rPr>
      <w:rFonts w:ascii="Arial" w:hAnsi="Arial" w:cs="Arial"/>
    </w:rPr>
  </w:style>
  <w:style w:type="paragraph" w:styleId="HTML">
    <w:name w:val="HTML Preformatted"/>
    <w:basedOn w:val="a0"/>
    <w:link w:val="HTML0"/>
    <w:uiPriority w:val="99"/>
    <w:rsid w:val="00391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91C16"/>
    <w:rPr>
      <w:rFonts w:ascii="Courier New" w:hAnsi="Courier New" w:cs="Courier New"/>
    </w:rPr>
  </w:style>
  <w:style w:type="character" w:styleId="af3">
    <w:name w:val="page number"/>
    <w:basedOn w:val="a1"/>
    <w:rsid w:val="00391C16"/>
  </w:style>
  <w:style w:type="paragraph" w:styleId="af4">
    <w:name w:val="footnote text"/>
    <w:basedOn w:val="a0"/>
    <w:link w:val="af5"/>
    <w:rsid w:val="00391C16"/>
    <w:rPr>
      <w:sz w:val="20"/>
      <w:szCs w:val="20"/>
    </w:rPr>
  </w:style>
  <w:style w:type="character" w:customStyle="1" w:styleId="af5">
    <w:name w:val="Текст сноски Знак"/>
    <w:basedOn w:val="a1"/>
    <w:link w:val="af4"/>
    <w:rsid w:val="00391C16"/>
  </w:style>
  <w:style w:type="character" w:styleId="af6">
    <w:name w:val="footnote reference"/>
    <w:rsid w:val="00391C16"/>
    <w:rPr>
      <w:vertAlign w:val="superscript"/>
    </w:rPr>
  </w:style>
  <w:style w:type="character" w:styleId="af7">
    <w:name w:val="annotation reference"/>
    <w:rsid w:val="00391C16"/>
    <w:rPr>
      <w:sz w:val="16"/>
      <w:szCs w:val="16"/>
    </w:rPr>
  </w:style>
  <w:style w:type="paragraph" w:styleId="af8">
    <w:name w:val="annotation text"/>
    <w:basedOn w:val="a0"/>
    <w:link w:val="af9"/>
    <w:rsid w:val="00391C16"/>
    <w:rPr>
      <w:sz w:val="20"/>
      <w:szCs w:val="20"/>
    </w:rPr>
  </w:style>
  <w:style w:type="character" w:customStyle="1" w:styleId="af9">
    <w:name w:val="Текст примечания Знак"/>
    <w:basedOn w:val="a1"/>
    <w:link w:val="af8"/>
    <w:rsid w:val="00391C16"/>
  </w:style>
  <w:style w:type="paragraph" w:styleId="afa">
    <w:name w:val="annotation subject"/>
    <w:basedOn w:val="af8"/>
    <w:next w:val="af8"/>
    <w:link w:val="afb"/>
    <w:rsid w:val="00391C16"/>
    <w:rPr>
      <w:b/>
      <w:bCs/>
    </w:rPr>
  </w:style>
  <w:style w:type="character" w:customStyle="1" w:styleId="afb">
    <w:name w:val="Тема примечания Знак"/>
    <w:link w:val="afa"/>
    <w:rsid w:val="00391C16"/>
    <w:rPr>
      <w:b/>
      <w:bCs/>
    </w:rPr>
  </w:style>
  <w:style w:type="paragraph" w:styleId="afc">
    <w:name w:val="No Spacing"/>
    <w:uiPriority w:val="1"/>
    <w:qFormat/>
    <w:rsid w:val="00391C16"/>
    <w:rPr>
      <w:rFonts w:ascii="Calibri" w:eastAsia="Calibri" w:hAnsi="Calibri"/>
      <w:sz w:val="22"/>
      <w:szCs w:val="22"/>
      <w:lang w:eastAsia="en-US"/>
    </w:rPr>
  </w:style>
  <w:style w:type="paragraph" w:styleId="afd">
    <w:name w:val="List Paragraph"/>
    <w:basedOn w:val="a0"/>
    <w:uiPriority w:val="34"/>
    <w:qFormat/>
    <w:rsid w:val="0032037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264CB0"/>
  </w:style>
  <w:style w:type="paragraph" w:customStyle="1" w:styleId="ConsPlusDocList">
    <w:name w:val="ConsPlusDocList"/>
    <w:next w:val="a0"/>
    <w:rsid w:val="00264CB0"/>
    <w:pPr>
      <w:suppressAutoHyphens/>
      <w:autoSpaceDE w:val="0"/>
      <w:spacing w:line="100" w:lineRule="atLeast"/>
    </w:pPr>
    <w:rPr>
      <w:rFonts w:ascii="Courier New" w:hAnsi="Courier New" w:cs="Courier New"/>
      <w:lang w:eastAsia="ar-SA"/>
    </w:rPr>
  </w:style>
  <w:style w:type="paragraph" w:customStyle="1" w:styleId="Standard">
    <w:name w:val="Standard"/>
    <w:rsid w:val="00264CB0"/>
    <w:pPr>
      <w:widowControl w:val="0"/>
      <w:suppressAutoHyphens/>
      <w:autoSpaceDN w:val="0"/>
      <w:textAlignment w:val="baseline"/>
    </w:pPr>
    <w:rPr>
      <w:rFonts w:ascii="Arial" w:hAnsi="Arial" w:cs="Arial"/>
      <w:lang w:eastAsia="zh-CN"/>
    </w:rPr>
  </w:style>
  <w:style w:type="paragraph" w:styleId="a">
    <w:name w:val="List Bullet"/>
    <w:basedOn w:val="a0"/>
    <w:uiPriority w:val="99"/>
    <w:unhideWhenUsed/>
    <w:rsid w:val="00264CB0"/>
    <w:pPr>
      <w:numPr>
        <w:numId w:val="24"/>
      </w:numPr>
      <w:contextualSpacing/>
    </w:pPr>
  </w:style>
  <w:style w:type="paragraph" w:customStyle="1" w:styleId="afe">
    <w:name w:val="a"/>
    <w:basedOn w:val="a0"/>
    <w:rsid w:val="001E3573"/>
    <w:pPr>
      <w:spacing w:before="100" w:beforeAutospacing="1" w:after="100" w:afterAutospacing="1"/>
    </w:pPr>
  </w:style>
  <w:style w:type="paragraph" w:customStyle="1" w:styleId="2">
    <w:name w:val="Абзац списка2"/>
    <w:basedOn w:val="a0"/>
    <w:rsid w:val="00F43891"/>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4A73ED"/>
    <w:rPr>
      <w:color w:val="800080"/>
      <w:u w:val="single"/>
    </w:rPr>
  </w:style>
  <w:style w:type="paragraph" w:customStyle="1" w:styleId="xl63">
    <w:name w:val="xl63"/>
    <w:basedOn w:val="a0"/>
    <w:rsid w:val="00A73AEE"/>
    <w:pPr>
      <w:spacing w:before="100" w:beforeAutospacing="1" w:after="100" w:afterAutospacing="1"/>
    </w:pPr>
  </w:style>
  <w:style w:type="paragraph" w:customStyle="1" w:styleId="xl64">
    <w:name w:val="xl64"/>
    <w:basedOn w:val="a0"/>
    <w:rsid w:val="00A73AEE"/>
    <w:pPr>
      <w:pBdr>
        <w:bottom w:val="single" w:sz="4" w:space="0" w:color="auto"/>
      </w:pBdr>
      <w:spacing w:before="100" w:beforeAutospacing="1" w:after="100" w:afterAutospacing="1"/>
    </w:pPr>
    <w:rPr>
      <w:sz w:val="16"/>
      <w:szCs w:val="16"/>
    </w:rPr>
  </w:style>
  <w:style w:type="paragraph" w:customStyle="1" w:styleId="xl65">
    <w:name w:val="xl65"/>
    <w:basedOn w:val="a0"/>
    <w:rsid w:val="00A73AEE"/>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A73A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73AEE"/>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A73AEE"/>
    <w:pPr>
      <w:pBdr>
        <w:left w:val="single" w:sz="4" w:space="0" w:color="auto"/>
        <w:bottom w:val="single" w:sz="4" w:space="0" w:color="auto"/>
      </w:pBdr>
      <w:spacing w:before="100" w:beforeAutospacing="1" w:after="100" w:afterAutospacing="1"/>
    </w:pPr>
  </w:style>
  <w:style w:type="paragraph" w:customStyle="1" w:styleId="xl78">
    <w:name w:val="xl78"/>
    <w:basedOn w:val="a0"/>
    <w:rsid w:val="00A73AEE"/>
    <w:pPr>
      <w:spacing w:before="100" w:beforeAutospacing="1" w:after="100" w:afterAutospacing="1"/>
    </w:pPr>
    <w:rPr>
      <w:sz w:val="16"/>
      <w:szCs w:val="16"/>
    </w:rPr>
  </w:style>
  <w:style w:type="paragraph" w:customStyle="1" w:styleId="xl79">
    <w:name w:val="xl79"/>
    <w:basedOn w:val="a0"/>
    <w:rsid w:val="00A73AEE"/>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73AEE"/>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73AEE"/>
    <w:pPr>
      <w:pBdr>
        <w:right w:val="single" w:sz="4" w:space="0" w:color="auto"/>
      </w:pBdr>
      <w:spacing w:before="100" w:beforeAutospacing="1" w:after="100" w:afterAutospacing="1"/>
    </w:pPr>
    <w:rPr>
      <w:sz w:val="16"/>
      <w:szCs w:val="16"/>
    </w:rPr>
  </w:style>
  <w:style w:type="paragraph" w:customStyle="1" w:styleId="xl82">
    <w:name w:val="xl82"/>
    <w:basedOn w:val="a0"/>
    <w:rsid w:val="00A73AEE"/>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A73AEE"/>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A73AEE"/>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A73A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A73AEE"/>
    <w:pPr>
      <w:pBdr>
        <w:bottom w:val="single" w:sz="4" w:space="0" w:color="auto"/>
      </w:pBdr>
      <w:spacing w:before="100" w:beforeAutospacing="1" w:after="100" w:afterAutospacing="1"/>
    </w:pPr>
    <w:rPr>
      <w:sz w:val="16"/>
      <w:szCs w:val="16"/>
    </w:rPr>
  </w:style>
  <w:style w:type="paragraph" w:customStyle="1" w:styleId="xl90">
    <w:name w:val="xl90"/>
    <w:basedOn w:val="a0"/>
    <w:rsid w:val="00A73AEE"/>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A73A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A73AE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A73AEE"/>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320B8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List Bullet" w:uiPriority="99"/>
    <w:lsdException w:name="Title" w:qFormat="1"/>
    <w:lsdException w:name="Subtitle" w:qFormat="1"/>
    <w:lsdException w:name="Body Text 3" w:uiPriority="99"/>
    <w:lsdException w:name="Hyperlink" w:uiPriority="99"/>
    <w:lsdException w:name="FollowedHyperlink" w:uiPriority="99"/>
    <w:lsdException w:name="Strong" w:qFormat="1"/>
    <w:lsdException w:name="Emphasis" w:qFormat="1"/>
    <w:lsdException w:name="Normal (Web)" w:uiPriority="99" w:qFormat="1"/>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10137"/>
    <w:rPr>
      <w:sz w:val="24"/>
      <w:szCs w:val="24"/>
    </w:rPr>
  </w:style>
  <w:style w:type="paragraph" w:styleId="1">
    <w:name w:val="heading 1"/>
    <w:basedOn w:val="a0"/>
    <w:next w:val="a0"/>
    <w:link w:val="10"/>
    <w:qFormat/>
    <w:rsid w:val="00CE2C27"/>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5">
    <w:name w:val="heading 5"/>
    <w:basedOn w:val="a0"/>
    <w:next w:val="a0"/>
    <w:link w:val="50"/>
    <w:semiHidden/>
    <w:unhideWhenUsed/>
    <w:qFormat/>
    <w:rsid w:val="001A0573"/>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CE2C27"/>
    <w:rPr>
      <w:rFonts w:ascii="Arial" w:hAnsi="Arial"/>
      <w:b/>
      <w:bCs/>
      <w:color w:val="000080"/>
      <w:lang w:val="x-none" w:eastAsia="x-none"/>
    </w:rPr>
  </w:style>
  <w:style w:type="character" w:customStyle="1" w:styleId="50">
    <w:name w:val="Заголовок 5 Знак"/>
    <w:link w:val="5"/>
    <w:semiHidden/>
    <w:rsid w:val="001A0573"/>
    <w:rPr>
      <w:rFonts w:ascii="Calibri" w:eastAsia="Times New Roman" w:hAnsi="Calibri" w:cs="Times New Roman"/>
      <w:b/>
      <w:bCs/>
      <w:i/>
      <w:iCs/>
      <w:sz w:val="26"/>
      <w:szCs w:val="26"/>
    </w:rPr>
  </w:style>
  <w:style w:type="paragraph" w:styleId="a4">
    <w:name w:val="Balloon Text"/>
    <w:basedOn w:val="a0"/>
    <w:link w:val="a5"/>
    <w:rsid w:val="004624C7"/>
    <w:rPr>
      <w:rFonts w:ascii="Tahoma" w:hAnsi="Tahoma"/>
      <w:sz w:val="16"/>
      <w:szCs w:val="16"/>
      <w:lang w:val="x-none" w:eastAsia="x-none"/>
    </w:rPr>
  </w:style>
  <w:style w:type="character" w:customStyle="1" w:styleId="a5">
    <w:name w:val="Текст выноски Знак"/>
    <w:link w:val="a4"/>
    <w:rsid w:val="004624C7"/>
    <w:rPr>
      <w:rFonts w:ascii="Tahoma" w:hAnsi="Tahoma" w:cs="Tahoma"/>
      <w:sz w:val="16"/>
      <w:szCs w:val="16"/>
    </w:rPr>
  </w:style>
  <w:style w:type="paragraph" w:styleId="a6">
    <w:name w:val="Normal (Web)"/>
    <w:aliases w:val="Обычный (Web)"/>
    <w:basedOn w:val="a0"/>
    <w:link w:val="a7"/>
    <w:uiPriority w:val="99"/>
    <w:unhideWhenUsed/>
    <w:qFormat/>
    <w:rsid w:val="00CE2C27"/>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
    <w:link w:val="a6"/>
    <w:uiPriority w:val="99"/>
    <w:locked/>
    <w:rsid w:val="00CE2C27"/>
    <w:rPr>
      <w:rFonts w:eastAsia="Lucida Sans Unicode"/>
      <w:kern w:val="2"/>
      <w:sz w:val="24"/>
      <w:szCs w:val="24"/>
      <w:lang w:val="x-none" w:eastAsia="en-US"/>
    </w:rPr>
  </w:style>
  <w:style w:type="character" w:styleId="a8">
    <w:name w:val="Hyperlink"/>
    <w:uiPriority w:val="99"/>
    <w:rsid w:val="00CE2C27"/>
    <w:rPr>
      <w:color w:val="0000FF"/>
      <w:u w:val="single"/>
    </w:rPr>
  </w:style>
  <w:style w:type="paragraph" w:customStyle="1" w:styleId="ConsTitle">
    <w:name w:val="ConsTitle"/>
    <w:rsid w:val="00512EDA"/>
    <w:pPr>
      <w:widowControl w:val="0"/>
      <w:ind w:right="19772"/>
    </w:pPr>
    <w:rPr>
      <w:rFonts w:ascii="Arial" w:hAnsi="Arial"/>
      <w:b/>
      <w:sz w:val="16"/>
    </w:rPr>
  </w:style>
  <w:style w:type="paragraph" w:styleId="a9">
    <w:name w:val="header"/>
    <w:basedOn w:val="a0"/>
    <w:link w:val="aa"/>
    <w:uiPriority w:val="99"/>
    <w:rsid w:val="00512EDA"/>
    <w:pPr>
      <w:tabs>
        <w:tab w:val="center" w:pos="4677"/>
        <w:tab w:val="right" w:pos="9355"/>
      </w:tabs>
    </w:pPr>
  </w:style>
  <w:style w:type="character" w:customStyle="1" w:styleId="aa">
    <w:name w:val="Верхний колонтитул Знак"/>
    <w:link w:val="a9"/>
    <w:uiPriority w:val="99"/>
    <w:rsid w:val="00512EDA"/>
    <w:rPr>
      <w:sz w:val="24"/>
      <w:szCs w:val="24"/>
    </w:rPr>
  </w:style>
  <w:style w:type="paragraph" w:styleId="ab">
    <w:name w:val="footer"/>
    <w:basedOn w:val="a0"/>
    <w:link w:val="ac"/>
    <w:rsid w:val="00512EDA"/>
    <w:pPr>
      <w:tabs>
        <w:tab w:val="center" w:pos="4677"/>
        <w:tab w:val="right" w:pos="9355"/>
      </w:tabs>
    </w:pPr>
  </w:style>
  <w:style w:type="character" w:customStyle="1" w:styleId="ac">
    <w:name w:val="Нижний колонтитул Знак"/>
    <w:link w:val="ab"/>
    <w:rsid w:val="00512EDA"/>
    <w:rPr>
      <w:sz w:val="24"/>
      <w:szCs w:val="24"/>
    </w:rPr>
  </w:style>
  <w:style w:type="paragraph" w:customStyle="1" w:styleId="ad">
    <w:name w:val="Статья"/>
    <w:basedOn w:val="a0"/>
    <w:rsid w:val="00994345"/>
    <w:pPr>
      <w:spacing w:before="400" w:line="360" w:lineRule="auto"/>
      <w:ind w:left="708"/>
    </w:pPr>
    <w:rPr>
      <w:b/>
      <w:sz w:val="28"/>
    </w:rPr>
  </w:style>
  <w:style w:type="paragraph" w:customStyle="1" w:styleId="ae">
    <w:name w:val="Абзац"/>
    <w:rsid w:val="00994345"/>
    <w:pPr>
      <w:spacing w:line="360" w:lineRule="auto"/>
      <w:ind w:firstLine="709"/>
    </w:pPr>
    <w:rPr>
      <w:sz w:val="28"/>
      <w:szCs w:val="24"/>
    </w:rPr>
  </w:style>
  <w:style w:type="character" w:customStyle="1" w:styleId="af">
    <w:name w:val="Основной текст_"/>
    <w:link w:val="11"/>
    <w:locked/>
    <w:rsid w:val="00994345"/>
    <w:rPr>
      <w:sz w:val="25"/>
      <w:shd w:val="clear" w:color="auto" w:fill="FFFFFF"/>
    </w:rPr>
  </w:style>
  <w:style w:type="paragraph" w:customStyle="1" w:styleId="11">
    <w:name w:val="Основной текст1"/>
    <w:basedOn w:val="a0"/>
    <w:link w:val="af"/>
    <w:qFormat/>
    <w:rsid w:val="00994345"/>
    <w:pPr>
      <w:shd w:val="clear" w:color="auto" w:fill="FFFFFF"/>
      <w:spacing w:before="360" w:after="240" w:line="298" w:lineRule="exact"/>
      <w:jc w:val="both"/>
    </w:pPr>
    <w:rPr>
      <w:sz w:val="25"/>
      <w:szCs w:val="20"/>
      <w:lang w:val="x-none" w:eastAsia="x-none"/>
    </w:rPr>
  </w:style>
  <w:style w:type="paragraph" w:styleId="3">
    <w:name w:val="Body Text 3"/>
    <w:basedOn w:val="a0"/>
    <w:link w:val="30"/>
    <w:uiPriority w:val="99"/>
    <w:unhideWhenUsed/>
    <w:rsid w:val="00D525DE"/>
    <w:pPr>
      <w:spacing w:after="120" w:line="276" w:lineRule="auto"/>
    </w:pPr>
    <w:rPr>
      <w:rFonts w:ascii="Calibri" w:hAnsi="Calibri"/>
      <w:sz w:val="16"/>
      <w:szCs w:val="16"/>
      <w:lang w:eastAsia="en-US"/>
    </w:rPr>
  </w:style>
  <w:style w:type="character" w:customStyle="1" w:styleId="30">
    <w:name w:val="Основной текст 3 Знак"/>
    <w:link w:val="3"/>
    <w:uiPriority w:val="99"/>
    <w:rsid w:val="00D525DE"/>
    <w:rPr>
      <w:rFonts w:ascii="Calibri" w:hAnsi="Calibri"/>
      <w:sz w:val="16"/>
      <w:szCs w:val="16"/>
      <w:lang w:eastAsia="en-US"/>
    </w:rPr>
  </w:style>
  <w:style w:type="paragraph" w:styleId="af0">
    <w:name w:val="Title"/>
    <w:basedOn w:val="a0"/>
    <w:link w:val="af1"/>
    <w:qFormat/>
    <w:rsid w:val="00D525DE"/>
    <w:pPr>
      <w:jc w:val="center"/>
    </w:pPr>
    <w:rPr>
      <w:b/>
      <w:bCs/>
      <w:sz w:val="28"/>
    </w:rPr>
  </w:style>
  <w:style w:type="character" w:customStyle="1" w:styleId="af1">
    <w:name w:val="Название Знак"/>
    <w:link w:val="af0"/>
    <w:rsid w:val="00D525DE"/>
    <w:rPr>
      <w:b/>
      <w:bCs/>
      <w:sz w:val="28"/>
      <w:szCs w:val="24"/>
    </w:rPr>
  </w:style>
  <w:style w:type="table" w:styleId="af2">
    <w:name w:val="Table Grid"/>
    <w:basedOn w:val="a2"/>
    <w:rsid w:val="00F6724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406099"/>
    <w:pPr>
      <w:spacing w:after="200" w:line="276" w:lineRule="auto"/>
      <w:ind w:left="720"/>
      <w:contextualSpacing/>
    </w:pPr>
    <w:rPr>
      <w:rFonts w:ascii="Calibri" w:eastAsia="Calibri" w:hAnsi="Calibri"/>
      <w:sz w:val="22"/>
      <w:szCs w:val="22"/>
    </w:rPr>
  </w:style>
  <w:style w:type="paragraph" w:customStyle="1" w:styleId="ConsNormal">
    <w:name w:val="ConsNormal"/>
    <w:rsid w:val="00406099"/>
    <w:pPr>
      <w:autoSpaceDE w:val="0"/>
      <w:autoSpaceDN w:val="0"/>
      <w:adjustRightInd w:val="0"/>
      <w:ind w:right="19772" w:firstLine="720"/>
    </w:pPr>
    <w:rPr>
      <w:rFonts w:ascii="Arial" w:eastAsia="Calibri" w:hAnsi="Arial" w:cs="Arial"/>
    </w:rPr>
  </w:style>
  <w:style w:type="paragraph" w:customStyle="1" w:styleId="ConsPlusNormal">
    <w:name w:val="ConsPlusNormal"/>
    <w:rsid w:val="00391C16"/>
    <w:pPr>
      <w:widowControl w:val="0"/>
      <w:autoSpaceDE w:val="0"/>
      <w:autoSpaceDN w:val="0"/>
      <w:adjustRightInd w:val="0"/>
      <w:ind w:firstLine="720"/>
    </w:pPr>
    <w:rPr>
      <w:rFonts w:ascii="Arial" w:hAnsi="Arial" w:cs="Arial"/>
    </w:rPr>
  </w:style>
  <w:style w:type="paragraph" w:customStyle="1" w:styleId="ConsPlusTitle">
    <w:name w:val="ConsPlusTitle"/>
    <w:rsid w:val="00391C16"/>
    <w:pPr>
      <w:widowControl w:val="0"/>
      <w:autoSpaceDE w:val="0"/>
      <w:autoSpaceDN w:val="0"/>
    </w:pPr>
    <w:rPr>
      <w:rFonts w:ascii="Calibri" w:hAnsi="Calibri" w:cs="Calibri"/>
      <w:b/>
      <w:sz w:val="22"/>
    </w:rPr>
  </w:style>
  <w:style w:type="paragraph" w:customStyle="1" w:styleId="ConsPlusNonformat">
    <w:name w:val="ConsPlusNonformat"/>
    <w:rsid w:val="00391C16"/>
    <w:pPr>
      <w:autoSpaceDE w:val="0"/>
      <w:autoSpaceDN w:val="0"/>
      <w:adjustRightInd w:val="0"/>
    </w:pPr>
    <w:rPr>
      <w:rFonts w:ascii="Courier New" w:hAnsi="Courier New" w:cs="Courier New"/>
    </w:rPr>
  </w:style>
  <w:style w:type="paragraph" w:customStyle="1" w:styleId="ConsPlusCell">
    <w:name w:val="ConsPlusCell"/>
    <w:rsid w:val="00391C16"/>
    <w:pPr>
      <w:autoSpaceDE w:val="0"/>
      <w:autoSpaceDN w:val="0"/>
      <w:adjustRightInd w:val="0"/>
    </w:pPr>
    <w:rPr>
      <w:rFonts w:ascii="Arial" w:hAnsi="Arial" w:cs="Arial"/>
    </w:rPr>
  </w:style>
  <w:style w:type="paragraph" w:styleId="HTML">
    <w:name w:val="HTML Preformatted"/>
    <w:basedOn w:val="a0"/>
    <w:link w:val="HTML0"/>
    <w:uiPriority w:val="99"/>
    <w:rsid w:val="00391C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391C16"/>
    <w:rPr>
      <w:rFonts w:ascii="Courier New" w:hAnsi="Courier New" w:cs="Courier New"/>
    </w:rPr>
  </w:style>
  <w:style w:type="character" w:styleId="af3">
    <w:name w:val="page number"/>
    <w:basedOn w:val="a1"/>
    <w:rsid w:val="00391C16"/>
  </w:style>
  <w:style w:type="paragraph" w:styleId="af4">
    <w:name w:val="footnote text"/>
    <w:basedOn w:val="a0"/>
    <w:link w:val="af5"/>
    <w:rsid w:val="00391C16"/>
    <w:rPr>
      <w:sz w:val="20"/>
      <w:szCs w:val="20"/>
    </w:rPr>
  </w:style>
  <w:style w:type="character" w:customStyle="1" w:styleId="af5">
    <w:name w:val="Текст сноски Знак"/>
    <w:basedOn w:val="a1"/>
    <w:link w:val="af4"/>
    <w:rsid w:val="00391C16"/>
  </w:style>
  <w:style w:type="character" w:styleId="af6">
    <w:name w:val="footnote reference"/>
    <w:rsid w:val="00391C16"/>
    <w:rPr>
      <w:vertAlign w:val="superscript"/>
    </w:rPr>
  </w:style>
  <w:style w:type="character" w:styleId="af7">
    <w:name w:val="annotation reference"/>
    <w:rsid w:val="00391C16"/>
    <w:rPr>
      <w:sz w:val="16"/>
      <w:szCs w:val="16"/>
    </w:rPr>
  </w:style>
  <w:style w:type="paragraph" w:styleId="af8">
    <w:name w:val="annotation text"/>
    <w:basedOn w:val="a0"/>
    <w:link w:val="af9"/>
    <w:rsid w:val="00391C16"/>
    <w:rPr>
      <w:sz w:val="20"/>
      <w:szCs w:val="20"/>
    </w:rPr>
  </w:style>
  <w:style w:type="character" w:customStyle="1" w:styleId="af9">
    <w:name w:val="Текст примечания Знак"/>
    <w:basedOn w:val="a1"/>
    <w:link w:val="af8"/>
    <w:rsid w:val="00391C16"/>
  </w:style>
  <w:style w:type="paragraph" w:styleId="afa">
    <w:name w:val="annotation subject"/>
    <w:basedOn w:val="af8"/>
    <w:next w:val="af8"/>
    <w:link w:val="afb"/>
    <w:rsid w:val="00391C16"/>
    <w:rPr>
      <w:b/>
      <w:bCs/>
    </w:rPr>
  </w:style>
  <w:style w:type="character" w:customStyle="1" w:styleId="afb">
    <w:name w:val="Тема примечания Знак"/>
    <w:link w:val="afa"/>
    <w:rsid w:val="00391C16"/>
    <w:rPr>
      <w:b/>
      <w:bCs/>
    </w:rPr>
  </w:style>
  <w:style w:type="paragraph" w:styleId="afc">
    <w:name w:val="No Spacing"/>
    <w:uiPriority w:val="1"/>
    <w:qFormat/>
    <w:rsid w:val="00391C16"/>
    <w:rPr>
      <w:rFonts w:ascii="Calibri" w:eastAsia="Calibri" w:hAnsi="Calibri"/>
      <w:sz w:val="22"/>
      <w:szCs w:val="22"/>
      <w:lang w:eastAsia="en-US"/>
    </w:rPr>
  </w:style>
  <w:style w:type="paragraph" w:styleId="afd">
    <w:name w:val="List Paragraph"/>
    <w:basedOn w:val="a0"/>
    <w:uiPriority w:val="34"/>
    <w:qFormat/>
    <w:rsid w:val="00320371"/>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264CB0"/>
  </w:style>
  <w:style w:type="paragraph" w:customStyle="1" w:styleId="ConsPlusDocList">
    <w:name w:val="ConsPlusDocList"/>
    <w:next w:val="a0"/>
    <w:rsid w:val="00264CB0"/>
    <w:pPr>
      <w:suppressAutoHyphens/>
      <w:autoSpaceDE w:val="0"/>
      <w:spacing w:line="100" w:lineRule="atLeast"/>
    </w:pPr>
    <w:rPr>
      <w:rFonts w:ascii="Courier New" w:hAnsi="Courier New" w:cs="Courier New"/>
      <w:lang w:eastAsia="ar-SA"/>
    </w:rPr>
  </w:style>
  <w:style w:type="paragraph" w:customStyle="1" w:styleId="Standard">
    <w:name w:val="Standard"/>
    <w:rsid w:val="00264CB0"/>
    <w:pPr>
      <w:widowControl w:val="0"/>
      <w:suppressAutoHyphens/>
      <w:autoSpaceDN w:val="0"/>
      <w:textAlignment w:val="baseline"/>
    </w:pPr>
    <w:rPr>
      <w:rFonts w:ascii="Arial" w:hAnsi="Arial" w:cs="Arial"/>
      <w:lang w:eastAsia="zh-CN"/>
    </w:rPr>
  </w:style>
  <w:style w:type="paragraph" w:styleId="a">
    <w:name w:val="List Bullet"/>
    <w:basedOn w:val="a0"/>
    <w:uiPriority w:val="99"/>
    <w:unhideWhenUsed/>
    <w:rsid w:val="00264CB0"/>
    <w:pPr>
      <w:numPr>
        <w:numId w:val="24"/>
      </w:numPr>
      <w:contextualSpacing/>
    </w:pPr>
  </w:style>
  <w:style w:type="paragraph" w:customStyle="1" w:styleId="afe">
    <w:name w:val="a"/>
    <w:basedOn w:val="a0"/>
    <w:rsid w:val="001E3573"/>
    <w:pPr>
      <w:spacing w:before="100" w:beforeAutospacing="1" w:after="100" w:afterAutospacing="1"/>
    </w:pPr>
  </w:style>
  <w:style w:type="paragraph" w:customStyle="1" w:styleId="2">
    <w:name w:val="Абзац списка2"/>
    <w:basedOn w:val="a0"/>
    <w:rsid w:val="00F43891"/>
    <w:pPr>
      <w:spacing w:after="200" w:line="276" w:lineRule="auto"/>
      <w:ind w:left="720"/>
      <w:contextualSpacing/>
    </w:pPr>
    <w:rPr>
      <w:rFonts w:ascii="Calibri" w:eastAsia="Calibri" w:hAnsi="Calibri"/>
      <w:sz w:val="22"/>
      <w:szCs w:val="22"/>
    </w:rPr>
  </w:style>
  <w:style w:type="character" w:styleId="aff">
    <w:name w:val="FollowedHyperlink"/>
    <w:uiPriority w:val="99"/>
    <w:unhideWhenUsed/>
    <w:rsid w:val="004A73ED"/>
    <w:rPr>
      <w:color w:val="800080"/>
      <w:u w:val="single"/>
    </w:rPr>
  </w:style>
  <w:style w:type="paragraph" w:customStyle="1" w:styleId="xl63">
    <w:name w:val="xl63"/>
    <w:basedOn w:val="a0"/>
    <w:rsid w:val="00A73AEE"/>
    <w:pPr>
      <w:spacing w:before="100" w:beforeAutospacing="1" w:after="100" w:afterAutospacing="1"/>
    </w:pPr>
  </w:style>
  <w:style w:type="paragraph" w:customStyle="1" w:styleId="xl64">
    <w:name w:val="xl64"/>
    <w:basedOn w:val="a0"/>
    <w:rsid w:val="00A73AEE"/>
    <w:pPr>
      <w:pBdr>
        <w:bottom w:val="single" w:sz="4" w:space="0" w:color="auto"/>
      </w:pBdr>
      <w:spacing w:before="100" w:beforeAutospacing="1" w:after="100" w:afterAutospacing="1"/>
    </w:pPr>
    <w:rPr>
      <w:sz w:val="16"/>
      <w:szCs w:val="16"/>
    </w:rPr>
  </w:style>
  <w:style w:type="paragraph" w:customStyle="1" w:styleId="xl65">
    <w:name w:val="xl65"/>
    <w:basedOn w:val="a0"/>
    <w:rsid w:val="00A73AEE"/>
    <w:pPr>
      <w:pBdr>
        <w:bottom w:val="single" w:sz="4" w:space="0" w:color="auto"/>
      </w:pBdr>
      <w:spacing w:before="100" w:beforeAutospacing="1" w:after="100" w:afterAutospacing="1"/>
      <w:jc w:val="right"/>
    </w:pPr>
    <w:rPr>
      <w:sz w:val="16"/>
      <w:szCs w:val="16"/>
    </w:rPr>
  </w:style>
  <w:style w:type="paragraph" w:customStyle="1" w:styleId="xl66">
    <w:name w:val="xl66"/>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0"/>
    <w:rsid w:val="00A73AE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0"/>
    <w:rsid w:val="00A73AE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A73AEE"/>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0"/>
    <w:rsid w:val="00A73AEE"/>
    <w:pPr>
      <w:pBdr>
        <w:left w:val="single" w:sz="4" w:space="0" w:color="auto"/>
        <w:bottom w:val="single" w:sz="4" w:space="0" w:color="auto"/>
      </w:pBdr>
      <w:spacing w:before="100" w:beforeAutospacing="1" w:after="100" w:afterAutospacing="1"/>
    </w:pPr>
  </w:style>
  <w:style w:type="paragraph" w:customStyle="1" w:styleId="xl78">
    <w:name w:val="xl78"/>
    <w:basedOn w:val="a0"/>
    <w:rsid w:val="00A73AEE"/>
    <w:pPr>
      <w:spacing w:before="100" w:beforeAutospacing="1" w:after="100" w:afterAutospacing="1"/>
    </w:pPr>
    <w:rPr>
      <w:sz w:val="16"/>
      <w:szCs w:val="16"/>
    </w:rPr>
  </w:style>
  <w:style w:type="paragraph" w:customStyle="1" w:styleId="xl79">
    <w:name w:val="xl79"/>
    <w:basedOn w:val="a0"/>
    <w:rsid w:val="00A73AEE"/>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A73AEE"/>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A73AEE"/>
    <w:pPr>
      <w:pBdr>
        <w:right w:val="single" w:sz="4" w:space="0" w:color="auto"/>
      </w:pBdr>
      <w:spacing w:before="100" w:beforeAutospacing="1" w:after="100" w:afterAutospacing="1"/>
    </w:pPr>
    <w:rPr>
      <w:sz w:val="16"/>
      <w:szCs w:val="16"/>
    </w:rPr>
  </w:style>
  <w:style w:type="paragraph" w:customStyle="1" w:styleId="xl82">
    <w:name w:val="xl82"/>
    <w:basedOn w:val="a0"/>
    <w:rsid w:val="00A73AEE"/>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0"/>
    <w:rsid w:val="00A73AE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0"/>
    <w:rsid w:val="00A73AEE"/>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0"/>
    <w:rsid w:val="00A73AEE"/>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0"/>
    <w:rsid w:val="00A73AE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0"/>
    <w:rsid w:val="00A73AEE"/>
    <w:pPr>
      <w:pBdr>
        <w:bottom w:val="single" w:sz="4" w:space="0" w:color="auto"/>
      </w:pBdr>
      <w:spacing w:before="100" w:beforeAutospacing="1" w:after="100" w:afterAutospacing="1"/>
    </w:pPr>
    <w:rPr>
      <w:sz w:val="16"/>
      <w:szCs w:val="16"/>
    </w:rPr>
  </w:style>
  <w:style w:type="paragraph" w:customStyle="1" w:styleId="xl90">
    <w:name w:val="xl90"/>
    <w:basedOn w:val="a0"/>
    <w:rsid w:val="00A73AEE"/>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0"/>
    <w:rsid w:val="00A73A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0"/>
    <w:rsid w:val="00A73AE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0"/>
    <w:rsid w:val="00A73AEE"/>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0"/>
    <w:rsid w:val="00A73AEE"/>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0"/>
    <w:rsid w:val="00320B89"/>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0"/>
    <w:rsid w:val="00320B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37202">
      <w:bodyDiv w:val="1"/>
      <w:marLeft w:val="0"/>
      <w:marRight w:val="0"/>
      <w:marTop w:val="0"/>
      <w:marBottom w:val="0"/>
      <w:divBdr>
        <w:top w:val="none" w:sz="0" w:space="0" w:color="auto"/>
        <w:left w:val="none" w:sz="0" w:space="0" w:color="auto"/>
        <w:bottom w:val="none" w:sz="0" w:space="0" w:color="auto"/>
        <w:right w:val="none" w:sz="0" w:space="0" w:color="auto"/>
      </w:divBdr>
    </w:div>
    <w:div w:id="51733913">
      <w:bodyDiv w:val="1"/>
      <w:marLeft w:val="0"/>
      <w:marRight w:val="0"/>
      <w:marTop w:val="0"/>
      <w:marBottom w:val="0"/>
      <w:divBdr>
        <w:top w:val="none" w:sz="0" w:space="0" w:color="auto"/>
        <w:left w:val="none" w:sz="0" w:space="0" w:color="auto"/>
        <w:bottom w:val="none" w:sz="0" w:space="0" w:color="auto"/>
        <w:right w:val="none" w:sz="0" w:space="0" w:color="auto"/>
      </w:divBdr>
    </w:div>
    <w:div w:id="78988333">
      <w:bodyDiv w:val="1"/>
      <w:marLeft w:val="0"/>
      <w:marRight w:val="0"/>
      <w:marTop w:val="0"/>
      <w:marBottom w:val="0"/>
      <w:divBdr>
        <w:top w:val="none" w:sz="0" w:space="0" w:color="auto"/>
        <w:left w:val="none" w:sz="0" w:space="0" w:color="auto"/>
        <w:bottom w:val="none" w:sz="0" w:space="0" w:color="auto"/>
        <w:right w:val="none" w:sz="0" w:space="0" w:color="auto"/>
      </w:divBdr>
    </w:div>
    <w:div w:id="86581734">
      <w:bodyDiv w:val="1"/>
      <w:marLeft w:val="0"/>
      <w:marRight w:val="0"/>
      <w:marTop w:val="0"/>
      <w:marBottom w:val="0"/>
      <w:divBdr>
        <w:top w:val="none" w:sz="0" w:space="0" w:color="auto"/>
        <w:left w:val="none" w:sz="0" w:space="0" w:color="auto"/>
        <w:bottom w:val="none" w:sz="0" w:space="0" w:color="auto"/>
        <w:right w:val="none" w:sz="0" w:space="0" w:color="auto"/>
      </w:divBdr>
    </w:div>
    <w:div w:id="133909982">
      <w:bodyDiv w:val="1"/>
      <w:marLeft w:val="0"/>
      <w:marRight w:val="0"/>
      <w:marTop w:val="0"/>
      <w:marBottom w:val="0"/>
      <w:divBdr>
        <w:top w:val="none" w:sz="0" w:space="0" w:color="auto"/>
        <w:left w:val="none" w:sz="0" w:space="0" w:color="auto"/>
        <w:bottom w:val="none" w:sz="0" w:space="0" w:color="auto"/>
        <w:right w:val="none" w:sz="0" w:space="0" w:color="auto"/>
      </w:divBdr>
    </w:div>
    <w:div w:id="207961739">
      <w:bodyDiv w:val="1"/>
      <w:marLeft w:val="0"/>
      <w:marRight w:val="0"/>
      <w:marTop w:val="0"/>
      <w:marBottom w:val="0"/>
      <w:divBdr>
        <w:top w:val="none" w:sz="0" w:space="0" w:color="auto"/>
        <w:left w:val="none" w:sz="0" w:space="0" w:color="auto"/>
        <w:bottom w:val="none" w:sz="0" w:space="0" w:color="auto"/>
        <w:right w:val="none" w:sz="0" w:space="0" w:color="auto"/>
      </w:divBdr>
    </w:div>
    <w:div w:id="222181836">
      <w:bodyDiv w:val="1"/>
      <w:marLeft w:val="0"/>
      <w:marRight w:val="0"/>
      <w:marTop w:val="0"/>
      <w:marBottom w:val="0"/>
      <w:divBdr>
        <w:top w:val="none" w:sz="0" w:space="0" w:color="auto"/>
        <w:left w:val="none" w:sz="0" w:space="0" w:color="auto"/>
        <w:bottom w:val="none" w:sz="0" w:space="0" w:color="auto"/>
        <w:right w:val="none" w:sz="0" w:space="0" w:color="auto"/>
      </w:divBdr>
    </w:div>
    <w:div w:id="256522584">
      <w:bodyDiv w:val="1"/>
      <w:marLeft w:val="0"/>
      <w:marRight w:val="0"/>
      <w:marTop w:val="0"/>
      <w:marBottom w:val="0"/>
      <w:divBdr>
        <w:top w:val="none" w:sz="0" w:space="0" w:color="auto"/>
        <w:left w:val="none" w:sz="0" w:space="0" w:color="auto"/>
        <w:bottom w:val="none" w:sz="0" w:space="0" w:color="auto"/>
        <w:right w:val="none" w:sz="0" w:space="0" w:color="auto"/>
      </w:divBdr>
    </w:div>
    <w:div w:id="265769672">
      <w:bodyDiv w:val="1"/>
      <w:marLeft w:val="0"/>
      <w:marRight w:val="0"/>
      <w:marTop w:val="0"/>
      <w:marBottom w:val="0"/>
      <w:divBdr>
        <w:top w:val="none" w:sz="0" w:space="0" w:color="auto"/>
        <w:left w:val="none" w:sz="0" w:space="0" w:color="auto"/>
        <w:bottom w:val="none" w:sz="0" w:space="0" w:color="auto"/>
        <w:right w:val="none" w:sz="0" w:space="0" w:color="auto"/>
      </w:divBdr>
    </w:div>
    <w:div w:id="295112761">
      <w:bodyDiv w:val="1"/>
      <w:marLeft w:val="0"/>
      <w:marRight w:val="0"/>
      <w:marTop w:val="0"/>
      <w:marBottom w:val="0"/>
      <w:divBdr>
        <w:top w:val="none" w:sz="0" w:space="0" w:color="auto"/>
        <w:left w:val="none" w:sz="0" w:space="0" w:color="auto"/>
        <w:bottom w:val="none" w:sz="0" w:space="0" w:color="auto"/>
        <w:right w:val="none" w:sz="0" w:space="0" w:color="auto"/>
      </w:divBdr>
    </w:div>
    <w:div w:id="300157869">
      <w:bodyDiv w:val="1"/>
      <w:marLeft w:val="0"/>
      <w:marRight w:val="0"/>
      <w:marTop w:val="0"/>
      <w:marBottom w:val="0"/>
      <w:divBdr>
        <w:top w:val="none" w:sz="0" w:space="0" w:color="auto"/>
        <w:left w:val="none" w:sz="0" w:space="0" w:color="auto"/>
        <w:bottom w:val="none" w:sz="0" w:space="0" w:color="auto"/>
        <w:right w:val="none" w:sz="0" w:space="0" w:color="auto"/>
      </w:divBdr>
    </w:div>
    <w:div w:id="359668699">
      <w:bodyDiv w:val="1"/>
      <w:marLeft w:val="0"/>
      <w:marRight w:val="0"/>
      <w:marTop w:val="0"/>
      <w:marBottom w:val="0"/>
      <w:divBdr>
        <w:top w:val="none" w:sz="0" w:space="0" w:color="auto"/>
        <w:left w:val="none" w:sz="0" w:space="0" w:color="auto"/>
        <w:bottom w:val="none" w:sz="0" w:space="0" w:color="auto"/>
        <w:right w:val="none" w:sz="0" w:space="0" w:color="auto"/>
      </w:divBdr>
    </w:div>
    <w:div w:id="379086718">
      <w:bodyDiv w:val="1"/>
      <w:marLeft w:val="0"/>
      <w:marRight w:val="0"/>
      <w:marTop w:val="0"/>
      <w:marBottom w:val="0"/>
      <w:divBdr>
        <w:top w:val="none" w:sz="0" w:space="0" w:color="auto"/>
        <w:left w:val="none" w:sz="0" w:space="0" w:color="auto"/>
        <w:bottom w:val="none" w:sz="0" w:space="0" w:color="auto"/>
        <w:right w:val="none" w:sz="0" w:space="0" w:color="auto"/>
      </w:divBdr>
    </w:div>
    <w:div w:id="390468298">
      <w:bodyDiv w:val="1"/>
      <w:marLeft w:val="0"/>
      <w:marRight w:val="0"/>
      <w:marTop w:val="0"/>
      <w:marBottom w:val="0"/>
      <w:divBdr>
        <w:top w:val="none" w:sz="0" w:space="0" w:color="auto"/>
        <w:left w:val="none" w:sz="0" w:space="0" w:color="auto"/>
        <w:bottom w:val="none" w:sz="0" w:space="0" w:color="auto"/>
        <w:right w:val="none" w:sz="0" w:space="0" w:color="auto"/>
      </w:divBdr>
    </w:div>
    <w:div w:id="404643585">
      <w:bodyDiv w:val="1"/>
      <w:marLeft w:val="0"/>
      <w:marRight w:val="0"/>
      <w:marTop w:val="0"/>
      <w:marBottom w:val="0"/>
      <w:divBdr>
        <w:top w:val="none" w:sz="0" w:space="0" w:color="auto"/>
        <w:left w:val="none" w:sz="0" w:space="0" w:color="auto"/>
        <w:bottom w:val="none" w:sz="0" w:space="0" w:color="auto"/>
        <w:right w:val="none" w:sz="0" w:space="0" w:color="auto"/>
      </w:divBdr>
    </w:div>
    <w:div w:id="460733529">
      <w:bodyDiv w:val="1"/>
      <w:marLeft w:val="0"/>
      <w:marRight w:val="0"/>
      <w:marTop w:val="0"/>
      <w:marBottom w:val="0"/>
      <w:divBdr>
        <w:top w:val="none" w:sz="0" w:space="0" w:color="auto"/>
        <w:left w:val="none" w:sz="0" w:space="0" w:color="auto"/>
        <w:bottom w:val="none" w:sz="0" w:space="0" w:color="auto"/>
        <w:right w:val="none" w:sz="0" w:space="0" w:color="auto"/>
      </w:divBdr>
    </w:div>
    <w:div w:id="481771257">
      <w:bodyDiv w:val="1"/>
      <w:marLeft w:val="0"/>
      <w:marRight w:val="0"/>
      <w:marTop w:val="0"/>
      <w:marBottom w:val="0"/>
      <w:divBdr>
        <w:top w:val="none" w:sz="0" w:space="0" w:color="auto"/>
        <w:left w:val="none" w:sz="0" w:space="0" w:color="auto"/>
        <w:bottom w:val="none" w:sz="0" w:space="0" w:color="auto"/>
        <w:right w:val="none" w:sz="0" w:space="0" w:color="auto"/>
      </w:divBdr>
    </w:div>
    <w:div w:id="493492393">
      <w:bodyDiv w:val="1"/>
      <w:marLeft w:val="0"/>
      <w:marRight w:val="0"/>
      <w:marTop w:val="0"/>
      <w:marBottom w:val="0"/>
      <w:divBdr>
        <w:top w:val="none" w:sz="0" w:space="0" w:color="auto"/>
        <w:left w:val="none" w:sz="0" w:space="0" w:color="auto"/>
        <w:bottom w:val="none" w:sz="0" w:space="0" w:color="auto"/>
        <w:right w:val="none" w:sz="0" w:space="0" w:color="auto"/>
      </w:divBdr>
    </w:div>
    <w:div w:id="500202328">
      <w:bodyDiv w:val="1"/>
      <w:marLeft w:val="0"/>
      <w:marRight w:val="0"/>
      <w:marTop w:val="0"/>
      <w:marBottom w:val="0"/>
      <w:divBdr>
        <w:top w:val="none" w:sz="0" w:space="0" w:color="auto"/>
        <w:left w:val="none" w:sz="0" w:space="0" w:color="auto"/>
        <w:bottom w:val="none" w:sz="0" w:space="0" w:color="auto"/>
        <w:right w:val="none" w:sz="0" w:space="0" w:color="auto"/>
      </w:divBdr>
    </w:div>
    <w:div w:id="543760645">
      <w:bodyDiv w:val="1"/>
      <w:marLeft w:val="0"/>
      <w:marRight w:val="0"/>
      <w:marTop w:val="0"/>
      <w:marBottom w:val="0"/>
      <w:divBdr>
        <w:top w:val="none" w:sz="0" w:space="0" w:color="auto"/>
        <w:left w:val="none" w:sz="0" w:space="0" w:color="auto"/>
        <w:bottom w:val="none" w:sz="0" w:space="0" w:color="auto"/>
        <w:right w:val="none" w:sz="0" w:space="0" w:color="auto"/>
      </w:divBdr>
    </w:div>
    <w:div w:id="563872676">
      <w:bodyDiv w:val="1"/>
      <w:marLeft w:val="0"/>
      <w:marRight w:val="0"/>
      <w:marTop w:val="0"/>
      <w:marBottom w:val="0"/>
      <w:divBdr>
        <w:top w:val="none" w:sz="0" w:space="0" w:color="auto"/>
        <w:left w:val="none" w:sz="0" w:space="0" w:color="auto"/>
        <w:bottom w:val="none" w:sz="0" w:space="0" w:color="auto"/>
        <w:right w:val="none" w:sz="0" w:space="0" w:color="auto"/>
      </w:divBdr>
    </w:div>
    <w:div w:id="567501246">
      <w:bodyDiv w:val="1"/>
      <w:marLeft w:val="0"/>
      <w:marRight w:val="0"/>
      <w:marTop w:val="0"/>
      <w:marBottom w:val="0"/>
      <w:divBdr>
        <w:top w:val="none" w:sz="0" w:space="0" w:color="auto"/>
        <w:left w:val="none" w:sz="0" w:space="0" w:color="auto"/>
        <w:bottom w:val="none" w:sz="0" w:space="0" w:color="auto"/>
        <w:right w:val="none" w:sz="0" w:space="0" w:color="auto"/>
      </w:divBdr>
    </w:div>
    <w:div w:id="620958375">
      <w:bodyDiv w:val="1"/>
      <w:marLeft w:val="0"/>
      <w:marRight w:val="0"/>
      <w:marTop w:val="0"/>
      <w:marBottom w:val="0"/>
      <w:divBdr>
        <w:top w:val="none" w:sz="0" w:space="0" w:color="auto"/>
        <w:left w:val="none" w:sz="0" w:space="0" w:color="auto"/>
        <w:bottom w:val="none" w:sz="0" w:space="0" w:color="auto"/>
        <w:right w:val="none" w:sz="0" w:space="0" w:color="auto"/>
      </w:divBdr>
      <w:divsChild>
        <w:div w:id="379205186">
          <w:marLeft w:val="0"/>
          <w:marRight w:val="0"/>
          <w:marTop w:val="0"/>
          <w:marBottom w:val="0"/>
          <w:divBdr>
            <w:top w:val="none" w:sz="0" w:space="0" w:color="auto"/>
            <w:left w:val="none" w:sz="0" w:space="0" w:color="auto"/>
            <w:bottom w:val="none" w:sz="0" w:space="0" w:color="auto"/>
            <w:right w:val="none" w:sz="0" w:space="0" w:color="auto"/>
          </w:divBdr>
        </w:div>
      </w:divsChild>
    </w:div>
    <w:div w:id="622464265">
      <w:bodyDiv w:val="1"/>
      <w:marLeft w:val="0"/>
      <w:marRight w:val="0"/>
      <w:marTop w:val="0"/>
      <w:marBottom w:val="0"/>
      <w:divBdr>
        <w:top w:val="none" w:sz="0" w:space="0" w:color="auto"/>
        <w:left w:val="none" w:sz="0" w:space="0" w:color="auto"/>
        <w:bottom w:val="none" w:sz="0" w:space="0" w:color="auto"/>
        <w:right w:val="none" w:sz="0" w:space="0" w:color="auto"/>
      </w:divBdr>
    </w:div>
    <w:div w:id="625819814">
      <w:bodyDiv w:val="1"/>
      <w:marLeft w:val="0"/>
      <w:marRight w:val="0"/>
      <w:marTop w:val="0"/>
      <w:marBottom w:val="0"/>
      <w:divBdr>
        <w:top w:val="none" w:sz="0" w:space="0" w:color="auto"/>
        <w:left w:val="none" w:sz="0" w:space="0" w:color="auto"/>
        <w:bottom w:val="none" w:sz="0" w:space="0" w:color="auto"/>
        <w:right w:val="none" w:sz="0" w:space="0" w:color="auto"/>
      </w:divBdr>
    </w:div>
    <w:div w:id="642858544">
      <w:bodyDiv w:val="1"/>
      <w:marLeft w:val="0"/>
      <w:marRight w:val="0"/>
      <w:marTop w:val="0"/>
      <w:marBottom w:val="0"/>
      <w:divBdr>
        <w:top w:val="none" w:sz="0" w:space="0" w:color="auto"/>
        <w:left w:val="none" w:sz="0" w:space="0" w:color="auto"/>
        <w:bottom w:val="none" w:sz="0" w:space="0" w:color="auto"/>
        <w:right w:val="none" w:sz="0" w:space="0" w:color="auto"/>
      </w:divBdr>
    </w:div>
    <w:div w:id="656810217">
      <w:bodyDiv w:val="1"/>
      <w:marLeft w:val="0"/>
      <w:marRight w:val="0"/>
      <w:marTop w:val="0"/>
      <w:marBottom w:val="0"/>
      <w:divBdr>
        <w:top w:val="none" w:sz="0" w:space="0" w:color="auto"/>
        <w:left w:val="none" w:sz="0" w:space="0" w:color="auto"/>
        <w:bottom w:val="none" w:sz="0" w:space="0" w:color="auto"/>
        <w:right w:val="none" w:sz="0" w:space="0" w:color="auto"/>
      </w:divBdr>
    </w:div>
    <w:div w:id="707409878">
      <w:bodyDiv w:val="1"/>
      <w:marLeft w:val="0"/>
      <w:marRight w:val="0"/>
      <w:marTop w:val="0"/>
      <w:marBottom w:val="0"/>
      <w:divBdr>
        <w:top w:val="none" w:sz="0" w:space="0" w:color="auto"/>
        <w:left w:val="none" w:sz="0" w:space="0" w:color="auto"/>
        <w:bottom w:val="none" w:sz="0" w:space="0" w:color="auto"/>
        <w:right w:val="none" w:sz="0" w:space="0" w:color="auto"/>
      </w:divBdr>
    </w:div>
    <w:div w:id="715592186">
      <w:bodyDiv w:val="1"/>
      <w:marLeft w:val="0"/>
      <w:marRight w:val="0"/>
      <w:marTop w:val="0"/>
      <w:marBottom w:val="0"/>
      <w:divBdr>
        <w:top w:val="none" w:sz="0" w:space="0" w:color="auto"/>
        <w:left w:val="none" w:sz="0" w:space="0" w:color="auto"/>
        <w:bottom w:val="none" w:sz="0" w:space="0" w:color="auto"/>
        <w:right w:val="none" w:sz="0" w:space="0" w:color="auto"/>
      </w:divBdr>
    </w:div>
    <w:div w:id="718748459">
      <w:bodyDiv w:val="1"/>
      <w:marLeft w:val="0"/>
      <w:marRight w:val="0"/>
      <w:marTop w:val="0"/>
      <w:marBottom w:val="0"/>
      <w:divBdr>
        <w:top w:val="none" w:sz="0" w:space="0" w:color="auto"/>
        <w:left w:val="none" w:sz="0" w:space="0" w:color="auto"/>
        <w:bottom w:val="none" w:sz="0" w:space="0" w:color="auto"/>
        <w:right w:val="none" w:sz="0" w:space="0" w:color="auto"/>
      </w:divBdr>
    </w:div>
    <w:div w:id="734398701">
      <w:bodyDiv w:val="1"/>
      <w:marLeft w:val="0"/>
      <w:marRight w:val="0"/>
      <w:marTop w:val="0"/>
      <w:marBottom w:val="0"/>
      <w:divBdr>
        <w:top w:val="none" w:sz="0" w:space="0" w:color="auto"/>
        <w:left w:val="none" w:sz="0" w:space="0" w:color="auto"/>
        <w:bottom w:val="none" w:sz="0" w:space="0" w:color="auto"/>
        <w:right w:val="none" w:sz="0" w:space="0" w:color="auto"/>
      </w:divBdr>
    </w:div>
    <w:div w:id="767191583">
      <w:bodyDiv w:val="1"/>
      <w:marLeft w:val="0"/>
      <w:marRight w:val="0"/>
      <w:marTop w:val="0"/>
      <w:marBottom w:val="0"/>
      <w:divBdr>
        <w:top w:val="none" w:sz="0" w:space="0" w:color="auto"/>
        <w:left w:val="none" w:sz="0" w:space="0" w:color="auto"/>
        <w:bottom w:val="none" w:sz="0" w:space="0" w:color="auto"/>
        <w:right w:val="none" w:sz="0" w:space="0" w:color="auto"/>
      </w:divBdr>
    </w:div>
    <w:div w:id="776411066">
      <w:bodyDiv w:val="1"/>
      <w:marLeft w:val="0"/>
      <w:marRight w:val="0"/>
      <w:marTop w:val="0"/>
      <w:marBottom w:val="0"/>
      <w:divBdr>
        <w:top w:val="none" w:sz="0" w:space="0" w:color="auto"/>
        <w:left w:val="none" w:sz="0" w:space="0" w:color="auto"/>
        <w:bottom w:val="none" w:sz="0" w:space="0" w:color="auto"/>
        <w:right w:val="none" w:sz="0" w:space="0" w:color="auto"/>
      </w:divBdr>
    </w:div>
    <w:div w:id="790981042">
      <w:bodyDiv w:val="1"/>
      <w:marLeft w:val="0"/>
      <w:marRight w:val="0"/>
      <w:marTop w:val="0"/>
      <w:marBottom w:val="0"/>
      <w:divBdr>
        <w:top w:val="none" w:sz="0" w:space="0" w:color="auto"/>
        <w:left w:val="none" w:sz="0" w:space="0" w:color="auto"/>
        <w:bottom w:val="none" w:sz="0" w:space="0" w:color="auto"/>
        <w:right w:val="none" w:sz="0" w:space="0" w:color="auto"/>
      </w:divBdr>
    </w:div>
    <w:div w:id="880094391">
      <w:bodyDiv w:val="1"/>
      <w:marLeft w:val="0"/>
      <w:marRight w:val="0"/>
      <w:marTop w:val="0"/>
      <w:marBottom w:val="0"/>
      <w:divBdr>
        <w:top w:val="none" w:sz="0" w:space="0" w:color="auto"/>
        <w:left w:val="none" w:sz="0" w:space="0" w:color="auto"/>
        <w:bottom w:val="none" w:sz="0" w:space="0" w:color="auto"/>
        <w:right w:val="none" w:sz="0" w:space="0" w:color="auto"/>
      </w:divBdr>
    </w:div>
    <w:div w:id="888418218">
      <w:bodyDiv w:val="1"/>
      <w:marLeft w:val="0"/>
      <w:marRight w:val="0"/>
      <w:marTop w:val="0"/>
      <w:marBottom w:val="0"/>
      <w:divBdr>
        <w:top w:val="none" w:sz="0" w:space="0" w:color="auto"/>
        <w:left w:val="none" w:sz="0" w:space="0" w:color="auto"/>
        <w:bottom w:val="none" w:sz="0" w:space="0" w:color="auto"/>
        <w:right w:val="none" w:sz="0" w:space="0" w:color="auto"/>
      </w:divBdr>
    </w:div>
    <w:div w:id="922421404">
      <w:bodyDiv w:val="1"/>
      <w:marLeft w:val="0"/>
      <w:marRight w:val="0"/>
      <w:marTop w:val="0"/>
      <w:marBottom w:val="0"/>
      <w:divBdr>
        <w:top w:val="none" w:sz="0" w:space="0" w:color="auto"/>
        <w:left w:val="none" w:sz="0" w:space="0" w:color="auto"/>
        <w:bottom w:val="none" w:sz="0" w:space="0" w:color="auto"/>
        <w:right w:val="none" w:sz="0" w:space="0" w:color="auto"/>
      </w:divBdr>
    </w:div>
    <w:div w:id="923150718">
      <w:bodyDiv w:val="1"/>
      <w:marLeft w:val="0"/>
      <w:marRight w:val="0"/>
      <w:marTop w:val="0"/>
      <w:marBottom w:val="0"/>
      <w:divBdr>
        <w:top w:val="none" w:sz="0" w:space="0" w:color="auto"/>
        <w:left w:val="none" w:sz="0" w:space="0" w:color="auto"/>
        <w:bottom w:val="none" w:sz="0" w:space="0" w:color="auto"/>
        <w:right w:val="none" w:sz="0" w:space="0" w:color="auto"/>
      </w:divBdr>
    </w:div>
    <w:div w:id="925115815">
      <w:bodyDiv w:val="1"/>
      <w:marLeft w:val="0"/>
      <w:marRight w:val="0"/>
      <w:marTop w:val="0"/>
      <w:marBottom w:val="0"/>
      <w:divBdr>
        <w:top w:val="none" w:sz="0" w:space="0" w:color="auto"/>
        <w:left w:val="none" w:sz="0" w:space="0" w:color="auto"/>
        <w:bottom w:val="none" w:sz="0" w:space="0" w:color="auto"/>
        <w:right w:val="none" w:sz="0" w:space="0" w:color="auto"/>
      </w:divBdr>
    </w:div>
    <w:div w:id="960192126">
      <w:bodyDiv w:val="1"/>
      <w:marLeft w:val="0"/>
      <w:marRight w:val="0"/>
      <w:marTop w:val="0"/>
      <w:marBottom w:val="0"/>
      <w:divBdr>
        <w:top w:val="none" w:sz="0" w:space="0" w:color="auto"/>
        <w:left w:val="none" w:sz="0" w:space="0" w:color="auto"/>
        <w:bottom w:val="none" w:sz="0" w:space="0" w:color="auto"/>
        <w:right w:val="none" w:sz="0" w:space="0" w:color="auto"/>
      </w:divBdr>
    </w:div>
    <w:div w:id="974874407">
      <w:bodyDiv w:val="1"/>
      <w:marLeft w:val="0"/>
      <w:marRight w:val="0"/>
      <w:marTop w:val="0"/>
      <w:marBottom w:val="0"/>
      <w:divBdr>
        <w:top w:val="none" w:sz="0" w:space="0" w:color="auto"/>
        <w:left w:val="none" w:sz="0" w:space="0" w:color="auto"/>
        <w:bottom w:val="none" w:sz="0" w:space="0" w:color="auto"/>
        <w:right w:val="none" w:sz="0" w:space="0" w:color="auto"/>
      </w:divBdr>
    </w:div>
    <w:div w:id="984819849">
      <w:bodyDiv w:val="1"/>
      <w:marLeft w:val="0"/>
      <w:marRight w:val="0"/>
      <w:marTop w:val="0"/>
      <w:marBottom w:val="0"/>
      <w:divBdr>
        <w:top w:val="none" w:sz="0" w:space="0" w:color="auto"/>
        <w:left w:val="none" w:sz="0" w:space="0" w:color="auto"/>
        <w:bottom w:val="none" w:sz="0" w:space="0" w:color="auto"/>
        <w:right w:val="none" w:sz="0" w:space="0" w:color="auto"/>
      </w:divBdr>
    </w:div>
    <w:div w:id="990017873">
      <w:bodyDiv w:val="1"/>
      <w:marLeft w:val="0"/>
      <w:marRight w:val="0"/>
      <w:marTop w:val="0"/>
      <w:marBottom w:val="0"/>
      <w:divBdr>
        <w:top w:val="none" w:sz="0" w:space="0" w:color="auto"/>
        <w:left w:val="none" w:sz="0" w:space="0" w:color="auto"/>
        <w:bottom w:val="none" w:sz="0" w:space="0" w:color="auto"/>
        <w:right w:val="none" w:sz="0" w:space="0" w:color="auto"/>
      </w:divBdr>
    </w:div>
    <w:div w:id="991756774">
      <w:bodyDiv w:val="1"/>
      <w:marLeft w:val="0"/>
      <w:marRight w:val="0"/>
      <w:marTop w:val="0"/>
      <w:marBottom w:val="0"/>
      <w:divBdr>
        <w:top w:val="none" w:sz="0" w:space="0" w:color="auto"/>
        <w:left w:val="none" w:sz="0" w:space="0" w:color="auto"/>
        <w:bottom w:val="none" w:sz="0" w:space="0" w:color="auto"/>
        <w:right w:val="none" w:sz="0" w:space="0" w:color="auto"/>
      </w:divBdr>
    </w:div>
    <w:div w:id="992101958">
      <w:bodyDiv w:val="1"/>
      <w:marLeft w:val="0"/>
      <w:marRight w:val="0"/>
      <w:marTop w:val="0"/>
      <w:marBottom w:val="0"/>
      <w:divBdr>
        <w:top w:val="none" w:sz="0" w:space="0" w:color="auto"/>
        <w:left w:val="none" w:sz="0" w:space="0" w:color="auto"/>
        <w:bottom w:val="none" w:sz="0" w:space="0" w:color="auto"/>
        <w:right w:val="none" w:sz="0" w:space="0" w:color="auto"/>
      </w:divBdr>
    </w:div>
    <w:div w:id="1067336351">
      <w:bodyDiv w:val="1"/>
      <w:marLeft w:val="0"/>
      <w:marRight w:val="0"/>
      <w:marTop w:val="0"/>
      <w:marBottom w:val="0"/>
      <w:divBdr>
        <w:top w:val="none" w:sz="0" w:space="0" w:color="auto"/>
        <w:left w:val="none" w:sz="0" w:space="0" w:color="auto"/>
        <w:bottom w:val="none" w:sz="0" w:space="0" w:color="auto"/>
        <w:right w:val="none" w:sz="0" w:space="0" w:color="auto"/>
      </w:divBdr>
    </w:div>
    <w:div w:id="1093668461">
      <w:bodyDiv w:val="1"/>
      <w:marLeft w:val="0"/>
      <w:marRight w:val="0"/>
      <w:marTop w:val="0"/>
      <w:marBottom w:val="0"/>
      <w:divBdr>
        <w:top w:val="none" w:sz="0" w:space="0" w:color="auto"/>
        <w:left w:val="none" w:sz="0" w:space="0" w:color="auto"/>
        <w:bottom w:val="none" w:sz="0" w:space="0" w:color="auto"/>
        <w:right w:val="none" w:sz="0" w:space="0" w:color="auto"/>
      </w:divBdr>
    </w:div>
    <w:div w:id="1112089726">
      <w:bodyDiv w:val="1"/>
      <w:marLeft w:val="0"/>
      <w:marRight w:val="0"/>
      <w:marTop w:val="0"/>
      <w:marBottom w:val="0"/>
      <w:divBdr>
        <w:top w:val="none" w:sz="0" w:space="0" w:color="auto"/>
        <w:left w:val="none" w:sz="0" w:space="0" w:color="auto"/>
        <w:bottom w:val="none" w:sz="0" w:space="0" w:color="auto"/>
        <w:right w:val="none" w:sz="0" w:space="0" w:color="auto"/>
      </w:divBdr>
    </w:div>
    <w:div w:id="1130779030">
      <w:bodyDiv w:val="1"/>
      <w:marLeft w:val="0"/>
      <w:marRight w:val="0"/>
      <w:marTop w:val="0"/>
      <w:marBottom w:val="0"/>
      <w:divBdr>
        <w:top w:val="none" w:sz="0" w:space="0" w:color="auto"/>
        <w:left w:val="none" w:sz="0" w:space="0" w:color="auto"/>
        <w:bottom w:val="none" w:sz="0" w:space="0" w:color="auto"/>
        <w:right w:val="none" w:sz="0" w:space="0" w:color="auto"/>
      </w:divBdr>
    </w:div>
    <w:div w:id="1174690144">
      <w:bodyDiv w:val="1"/>
      <w:marLeft w:val="0"/>
      <w:marRight w:val="0"/>
      <w:marTop w:val="0"/>
      <w:marBottom w:val="0"/>
      <w:divBdr>
        <w:top w:val="none" w:sz="0" w:space="0" w:color="auto"/>
        <w:left w:val="none" w:sz="0" w:space="0" w:color="auto"/>
        <w:bottom w:val="none" w:sz="0" w:space="0" w:color="auto"/>
        <w:right w:val="none" w:sz="0" w:space="0" w:color="auto"/>
      </w:divBdr>
    </w:div>
    <w:div w:id="1187478848">
      <w:bodyDiv w:val="1"/>
      <w:marLeft w:val="0"/>
      <w:marRight w:val="0"/>
      <w:marTop w:val="0"/>
      <w:marBottom w:val="0"/>
      <w:divBdr>
        <w:top w:val="none" w:sz="0" w:space="0" w:color="auto"/>
        <w:left w:val="none" w:sz="0" w:space="0" w:color="auto"/>
        <w:bottom w:val="none" w:sz="0" w:space="0" w:color="auto"/>
        <w:right w:val="none" w:sz="0" w:space="0" w:color="auto"/>
      </w:divBdr>
    </w:div>
    <w:div w:id="1226994252">
      <w:bodyDiv w:val="1"/>
      <w:marLeft w:val="0"/>
      <w:marRight w:val="0"/>
      <w:marTop w:val="0"/>
      <w:marBottom w:val="0"/>
      <w:divBdr>
        <w:top w:val="none" w:sz="0" w:space="0" w:color="auto"/>
        <w:left w:val="none" w:sz="0" w:space="0" w:color="auto"/>
        <w:bottom w:val="none" w:sz="0" w:space="0" w:color="auto"/>
        <w:right w:val="none" w:sz="0" w:space="0" w:color="auto"/>
      </w:divBdr>
    </w:div>
    <w:div w:id="1320033570">
      <w:bodyDiv w:val="1"/>
      <w:marLeft w:val="0"/>
      <w:marRight w:val="0"/>
      <w:marTop w:val="0"/>
      <w:marBottom w:val="0"/>
      <w:divBdr>
        <w:top w:val="none" w:sz="0" w:space="0" w:color="auto"/>
        <w:left w:val="none" w:sz="0" w:space="0" w:color="auto"/>
        <w:bottom w:val="none" w:sz="0" w:space="0" w:color="auto"/>
        <w:right w:val="none" w:sz="0" w:space="0" w:color="auto"/>
      </w:divBdr>
    </w:div>
    <w:div w:id="1350326760">
      <w:bodyDiv w:val="1"/>
      <w:marLeft w:val="0"/>
      <w:marRight w:val="0"/>
      <w:marTop w:val="0"/>
      <w:marBottom w:val="0"/>
      <w:divBdr>
        <w:top w:val="none" w:sz="0" w:space="0" w:color="auto"/>
        <w:left w:val="none" w:sz="0" w:space="0" w:color="auto"/>
        <w:bottom w:val="none" w:sz="0" w:space="0" w:color="auto"/>
        <w:right w:val="none" w:sz="0" w:space="0" w:color="auto"/>
      </w:divBdr>
    </w:div>
    <w:div w:id="1362785498">
      <w:bodyDiv w:val="1"/>
      <w:marLeft w:val="0"/>
      <w:marRight w:val="0"/>
      <w:marTop w:val="0"/>
      <w:marBottom w:val="0"/>
      <w:divBdr>
        <w:top w:val="none" w:sz="0" w:space="0" w:color="auto"/>
        <w:left w:val="none" w:sz="0" w:space="0" w:color="auto"/>
        <w:bottom w:val="none" w:sz="0" w:space="0" w:color="auto"/>
        <w:right w:val="none" w:sz="0" w:space="0" w:color="auto"/>
      </w:divBdr>
    </w:div>
    <w:div w:id="1379012896">
      <w:bodyDiv w:val="1"/>
      <w:marLeft w:val="0"/>
      <w:marRight w:val="0"/>
      <w:marTop w:val="0"/>
      <w:marBottom w:val="0"/>
      <w:divBdr>
        <w:top w:val="none" w:sz="0" w:space="0" w:color="auto"/>
        <w:left w:val="none" w:sz="0" w:space="0" w:color="auto"/>
        <w:bottom w:val="none" w:sz="0" w:space="0" w:color="auto"/>
        <w:right w:val="none" w:sz="0" w:space="0" w:color="auto"/>
      </w:divBdr>
    </w:div>
    <w:div w:id="1400715300">
      <w:bodyDiv w:val="1"/>
      <w:marLeft w:val="0"/>
      <w:marRight w:val="0"/>
      <w:marTop w:val="0"/>
      <w:marBottom w:val="0"/>
      <w:divBdr>
        <w:top w:val="none" w:sz="0" w:space="0" w:color="auto"/>
        <w:left w:val="none" w:sz="0" w:space="0" w:color="auto"/>
        <w:bottom w:val="none" w:sz="0" w:space="0" w:color="auto"/>
        <w:right w:val="none" w:sz="0" w:space="0" w:color="auto"/>
      </w:divBdr>
    </w:div>
    <w:div w:id="1413236630">
      <w:bodyDiv w:val="1"/>
      <w:marLeft w:val="0"/>
      <w:marRight w:val="0"/>
      <w:marTop w:val="0"/>
      <w:marBottom w:val="0"/>
      <w:divBdr>
        <w:top w:val="none" w:sz="0" w:space="0" w:color="auto"/>
        <w:left w:val="none" w:sz="0" w:space="0" w:color="auto"/>
        <w:bottom w:val="none" w:sz="0" w:space="0" w:color="auto"/>
        <w:right w:val="none" w:sz="0" w:space="0" w:color="auto"/>
      </w:divBdr>
    </w:div>
    <w:div w:id="1418017561">
      <w:bodyDiv w:val="1"/>
      <w:marLeft w:val="0"/>
      <w:marRight w:val="0"/>
      <w:marTop w:val="0"/>
      <w:marBottom w:val="0"/>
      <w:divBdr>
        <w:top w:val="none" w:sz="0" w:space="0" w:color="auto"/>
        <w:left w:val="none" w:sz="0" w:space="0" w:color="auto"/>
        <w:bottom w:val="none" w:sz="0" w:space="0" w:color="auto"/>
        <w:right w:val="none" w:sz="0" w:space="0" w:color="auto"/>
      </w:divBdr>
    </w:div>
    <w:div w:id="1423185300">
      <w:bodyDiv w:val="1"/>
      <w:marLeft w:val="0"/>
      <w:marRight w:val="0"/>
      <w:marTop w:val="0"/>
      <w:marBottom w:val="0"/>
      <w:divBdr>
        <w:top w:val="none" w:sz="0" w:space="0" w:color="auto"/>
        <w:left w:val="none" w:sz="0" w:space="0" w:color="auto"/>
        <w:bottom w:val="none" w:sz="0" w:space="0" w:color="auto"/>
        <w:right w:val="none" w:sz="0" w:space="0" w:color="auto"/>
      </w:divBdr>
    </w:div>
    <w:div w:id="1486387602">
      <w:bodyDiv w:val="1"/>
      <w:marLeft w:val="0"/>
      <w:marRight w:val="0"/>
      <w:marTop w:val="0"/>
      <w:marBottom w:val="0"/>
      <w:divBdr>
        <w:top w:val="none" w:sz="0" w:space="0" w:color="auto"/>
        <w:left w:val="none" w:sz="0" w:space="0" w:color="auto"/>
        <w:bottom w:val="none" w:sz="0" w:space="0" w:color="auto"/>
        <w:right w:val="none" w:sz="0" w:space="0" w:color="auto"/>
      </w:divBdr>
    </w:div>
    <w:div w:id="1487819188">
      <w:bodyDiv w:val="1"/>
      <w:marLeft w:val="0"/>
      <w:marRight w:val="0"/>
      <w:marTop w:val="0"/>
      <w:marBottom w:val="0"/>
      <w:divBdr>
        <w:top w:val="none" w:sz="0" w:space="0" w:color="auto"/>
        <w:left w:val="none" w:sz="0" w:space="0" w:color="auto"/>
        <w:bottom w:val="none" w:sz="0" w:space="0" w:color="auto"/>
        <w:right w:val="none" w:sz="0" w:space="0" w:color="auto"/>
      </w:divBdr>
    </w:div>
    <w:div w:id="1497722466">
      <w:bodyDiv w:val="1"/>
      <w:marLeft w:val="0"/>
      <w:marRight w:val="0"/>
      <w:marTop w:val="0"/>
      <w:marBottom w:val="0"/>
      <w:divBdr>
        <w:top w:val="none" w:sz="0" w:space="0" w:color="auto"/>
        <w:left w:val="none" w:sz="0" w:space="0" w:color="auto"/>
        <w:bottom w:val="none" w:sz="0" w:space="0" w:color="auto"/>
        <w:right w:val="none" w:sz="0" w:space="0" w:color="auto"/>
      </w:divBdr>
    </w:div>
    <w:div w:id="1503666228">
      <w:bodyDiv w:val="1"/>
      <w:marLeft w:val="0"/>
      <w:marRight w:val="0"/>
      <w:marTop w:val="0"/>
      <w:marBottom w:val="0"/>
      <w:divBdr>
        <w:top w:val="none" w:sz="0" w:space="0" w:color="auto"/>
        <w:left w:val="none" w:sz="0" w:space="0" w:color="auto"/>
        <w:bottom w:val="none" w:sz="0" w:space="0" w:color="auto"/>
        <w:right w:val="none" w:sz="0" w:space="0" w:color="auto"/>
      </w:divBdr>
    </w:div>
    <w:div w:id="1509561607">
      <w:bodyDiv w:val="1"/>
      <w:marLeft w:val="0"/>
      <w:marRight w:val="0"/>
      <w:marTop w:val="0"/>
      <w:marBottom w:val="0"/>
      <w:divBdr>
        <w:top w:val="none" w:sz="0" w:space="0" w:color="auto"/>
        <w:left w:val="none" w:sz="0" w:space="0" w:color="auto"/>
        <w:bottom w:val="none" w:sz="0" w:space="0" w:color="auto"/>
        <w:right w:val="none" w:sz="0" w:space="0" w:color="auto"/>
      </w:divBdr>
    </w:div>
    <w:div w:id="1522015674">
      <w:bodyDiv w:val="1"/>
      <w:marLeft w:val="0"/>
      <w:marRight w:val="0"/>
      <w:marTop w:val="0"/>
      <w:marBottom w:val="0"/>
      <w:divBdr>
        <w:top w:val="none" w:sz="0" w:space="0" w:color="auto"/>
        <w:left w:val="none" w:sz="0" w:space="0" w:color="auto"/>
        <w:bottom w:val="none" w:sz="0" w:space="0" w:color="auto"/>
        <w:right w:val="none" w:sz="0" w:space="0" w:color="auto"/>
      </w:divBdr>
    </w:div>
    <w:div w:id="1559366245">
      <w:bodyDiv w:val="1"/>
      <w:marLeft w:val="0"/>
      <w:marRight w:val="0"/>
      <w:marTop w:val="0"/>
      <w:marBottom w:val="0"/>
      <w:divBdr>
        <w:top w:val="none" w:sz="0" w:space="0" w:color="auto"/>
        <w:left w:val="none" w:sz="0" w:space="0" w:color="auto"/>
        <w:bottom w:val="none" w:sz="0" w:space="0" w:color="auto"/>
        <w:right w:val="none" w:sz="0" w:space="0" w:color="auto"/>
      </w:divBdr>
    </w:div>
    <w:div w:id="1560632253">
      <w:bodyDiv w:val="1"/>
      <w:marLeft w:val="0"/>
      <w:marRight w:val="0"/>
      <w:marTop w:val="0"/>
      <w:marBottom w:val="0"/>
      <w:divBdr>
        <w:top w:val="none" w:sz="0" w:space="0" w:color="auto"/>
        <w:left w:val="none" w:sz="0" w:space="0" w:color="auto"/>
        <w:bottom w:val="none" w:sz="0" w:space="0" w:color="auto"/>
        <w:right w:val="none" w:sz="0" w:space="0" w:color="auto"/>
      </w:divBdr>
    </w:div>
    <w:div w:id="1583946464">
      <w:bodyDiv w:val="1"/>
      <w:marLeft w:val="0"/>
      <w:marRight w:val="0"/>
      <w:marTop w:val="0"/>
      <w:marBottom w:val="0"/>
      <w:divBdr>
        <w:top w:val="none" w:sz="0" w:space="0" w:color="auto"/>
        <w:left w:val="none" w:sz="0" w:space="0" w:color="auto"/>
        <w:bottom w:val="none" w:sz="0" w:space="0" w:color="auto"/>
        <w:right w:val="none" w:sz="0" w:space="0" w:color="auto"/>
      </w:divBdr>
    </w:div>
    <w:div w:id="1593121486">
      <w:bodyDiv w:val="1"/>
      <w:marLeft w:val="0"/>
      <w:marRight w:val="0"/>
      <w:marTop w:val="0"/>
      <w:marBottom w:val="0"/>
      <w:divBdr>
        <w:top w:val="none" w:sz="0" w:space="0" w:color="auto"/>
        <w:left w:val="none" w:sz="0" w:space="0" w:color="auto"/>
        <w:bottom w:val="none" w:sz="0" w:space="0" w:color="auto"/>
        <w:right w:val="none" w:sz="0" w:space="0" w:color="auto"/>
      </w:divBdr>
    </w:div>
    <w:div w:id="1630549768">
      <w:bodyDiv w:val="1"/>
      <w:marLeft w:val="0"/>
      <w:marRight w:val="0"/>
      <w:marTop w:val="0"/>
      <w:marBottom w:val="0"/>
      <w:divBdr>
        <w:top w:val="none" w:sz="0" w:space="0" w:color="auto"/>
        <w:left w:val="none" w:sz="0" w:space="0" w:color="auto"/>
        <w:bottom w:val="none" w:sz="0" w:space="0" w:color="auto"/>
        <w:right w:val="none" w:sz="0" w:space="0" w:color="auto"/>
      </w:divBdr>
    </w:div>
    <w:div w:id="1650399801">
      <w:bodyDiv w:val="1"/>
      <w:marLeft w:val="0"/>
      <w:marRight w:val="0"/>
      <w:marTop w:val="0"/>
      <w:marBottom w:val="0"/>
      <w:divBdr>
        <w:top w:val="none" w:sz="0" w:space="0" w:color="auto"/>
        <w:left w:val="none" w:sz="0" w:space="0" w:color="auto"/>
        <w:bottom w:val="none" w:sz="0" w:space="0" w:color="auto"/>
        <w:right w:val="none" w:sz="0" w:space="0" w:color="auto"/>
      </w:divBdr>
    </w:div>
    <w:div w:id="1661887638">
      <w:bodyDiv w:val="1"/>
      <w:marLeft w:val="0"/>
      <w:marRight w:val="0"/>
      <w:marTop w:val="0"/>
      <w:marBottom w:val="0"/>
      <w:divBdr>
        <w:top w:val="none" w:sz="0" w:space="0" w:color="auto"/>
        <w:left w:val="none" w:sz="0" w:space="0" w:color="auto"/>
        <w:bottom w:val="none" w:sz="0" w:space="0" w:color="auto"/>
        <w:right w:val="none" w:sz="0" w:space="0" w:color="auto"/>
      </w:divBdr>
    </w:div>
    <w:div w:id="1713730972">
      <w:bodyDiv w:val="1"/>
      <w:marLeft w:val="0"/>
      <w:marRight w:val="0"/>
      <w:marTop w:val="0"/>
      <w:marBottom w:val="0"/>
      <w:divBdr>
        <w:top w:val="none" w:sz="0" w:space="0" w:color="auto"/>
        <w:left w:val="none" w:sz="0" w:space="0" w:color="auto"/>
        <w:bottom w:val="none" w:sz="0" w:space="0" w:color="auto"/>
        <w:right w:val="none" w:sz="0" w:space="0" w:color="auto"/>
      </w:divBdr>
    </w:div>
    <w:div w:id="1715276098">
      <w:bodyDiv w:val="1"/>
      <w:marLeft w:val="0"/>
      <w:marRight w:val="0"/>
      <w:marTop w:val="0"/>
      <w:marBottom w:val="0"/>
      <w:divBdr>
        <w:top w:val="none" w:sz="0" w:space="0" w:color="auto"/>
        <w:left w:val="none" w:sz="0" w:space="0" w:color="auto"/>
        <w:bottom w:val="none" w:sz="0" w:space="0" w:color="auto"/>
        <w:right w:val="none" w:sz="0" w:space="0" w:color="auto"/>
      </w:divBdr>
    </w:div>
    <w:div w:id="1720129293">
      <w:bodyDiv w:val="1"/>
      <w:marLeft w:val="0"/>
      <w:marRight w:val="0"/>
      <w:marTop w:val="0"/>
      <w:marBottom w:val="0"/>
      <w:divBdr>
        <w:top w:val="none" w:sz="0" w:space="0" w:color="auto"/>
        <w:left w:val="none" w:sz="0" w:space="0" w:color="auto"/>
        <w:bottom w:val="none" w:sz="0" w:space="0" w:color="auto"/>
        <w:right w:val="none" w:sz="0" w:space="0" w:color="auto"/>
      </w:divBdr>
    </w:div>
    <w:div w:id="1729064584">
      <w:bodyDiv w:val="1"/>
      <w:marLeft w:val="0"/>
      <w:marRight w:val="0"/>
      <w:marTop w:val="0"/>
      <w:marBottom w:val="0"/>
      <w:divBdr>
        <w:top w:val="none" w:sz="0" w:space="0" w:color="auto"/>
        <w:left w:val="none" w:sz="0" w:space="0" w:color="auto"/>
        <w:bottom w:val="none" w:sz="0" w:space="0" w:color="auto"/>
        <w:right w:val="none" w:sz="0" w:space="0" w:color="auto"/>
      </w:divBdr>
    </w:div>
    <w:div w:id="1738626349">
      <w:bodyDiv w:val="1"/>
      <w:marLeft w:val="0"/>
      <w:marRight w:val="0"/>
      <w:marTop w:val="0"/>
      <w:marBottom w:val="0"/>
      <w:divBdr>
        <w:top w:val="none" w:sz="0" w:space="0" w:color="auto"/>
        <w:left w:val="none" w:sz="0" w:space="0" w:color="auto"/>
        <w:bottom w:val="none" w:sz="0" w:space="0" w:color="auto"/>
        <w:right w:val="none" w:sz="0" w:space="0" w:color="auto"/>
      </w:divBdr>
    </w:div>
    <w:div w:id="1758596600">
      <w:bodyDiv w:val="1"/>
      <w:marLeft w:val="0"/>
      <w:marRight w:val="0"/>
      <w:marTop w:val="0"/>
      <w:marBottom w:val="0"/>
      <w:divBdr>
        <w:top w:val="none" w:sz="0" w:space="0" w:color="auto"/>
        <w:left w:val="none" w:sz="0" w:space="0" w:color="auto"/>
        <w:bottom w:val="none" w:sz="0" w:space="0" w:color="auto"/>
        <w:right w:val="none" w:sz="0" w:space="0" w:color="auto"/>
      </w:divBdr>
    </w:div>
    <w:div w:id="1771119444">
      <w:bodyDiv w:val="1"/>
      <w:marLeft w:val="0"/>
      <w:marRight w:val="0"/>
      <w:marTop w:val="0"/>
      <w:marBottom w:val="0"/>
      <w:divBdr>
        <w:top w:val="none" w:sz="0" w:space="0" w:color="auto"/>
        <w:left w:val="none" w:sz="0" w:space="0" w:color="auto"/>
        <w:bottom w:val="none" w:sz="0" w:space="0" w:color="auto"/>
        <w:right w:val="none" w:sz="0" w:space="0" w:color="auto"/>
      </w:divBdr>
    </w:div>
    <w:div w:id="1823812986">
      <w:bodyDiv w:val="1"/>
      <w:marLeft w:val="0"/>
      <w:marRight w:val="0"/>
      <w:marTop w:val="0"/>
      <w:marBottom w:val="0"/>
      <w:divBdr>
        <w:top w:val="none" w:sz="0" w:space="0" w:color="auto"/>
        <w:left w:val="none" w:sz="0" w:space="0" w:color="auto"/>
        <w:bottom w:val="none" w:sz="0" w:space="0" w:color="auto"/>
        <w:right w:val="none" w:sz="0" w:space="0" w:color="auto"/>
      </w:divBdr>
    </w:div>
    <w:div w:id="1837912387">
      <w:bodyDiv w:val="1"/>
      <w:marLeft w:val="0"/>
      <w:marRight w:val="0"/>
      <w:marTop w:val="0"/>
      <w:marBottom w:val="0"/>
      <w:divBdr>
        <w:top w:val="none" w:sz="0" w:space="0" w:color="auto"/>
        <w:left w:val="none" w:sz="0" w:space="0" w:color="auto"/>
        <w:bottom w:val="none" w:sz="0" w:space="0" w:color="auto"/>
        <w:right w:val="none" w:sz="0" w:space="0" w:color="auto"/>
      </w:divBdr>
    </w:div>
    <w:div w:id="1861047386">
      <w:bodyDiv w:val="1"/>
      <w:marLeft w:val="0"/>
      <w:marRight w:val="0"/>
      <w:marTop w:val="0"/>
      <w:marBottom w:val="0"/>
      <w:divBdr>
        <w:top w:val="none" w:sz="0" w:space="0" w:color="auto"/>
        <w:left w:val="none" w:sz="0" w:space="0" w:color="auto"/>
        <w:bottom w:val="none" w:sz="0" w:space="0" w:color="auto"/>
        <w:right w:val="none" w:sz="0" w:space="0" w:color="auto"/>
      </w:divBdr>
    </w:div>
    <w:div w:id="1926570802">
      <w:bodyDiv w:val="1"/>
      <w:marLeft w:val="0"/>
      <w:marRight w:val="0"/>
      <w:marTop w:val="0"/>
      <w:marBottom w:val="0"/>
      <w:divBdr>
        <w:top w:val="none" w:sz="0" w:space="0" w:color="auto"/>
        <w:left w:val="none" w:sz="0" w:space="0" w:color="auto"/>
        <w:bottom w:val="none" w:sz="0" w:space="0" w:color="auto"/>
        <w:right w:val="none" w:sz="0" w:space="0" w:color="auto"/>
      </w:divBdr>
    </w:div>
    <w:div w:id="1951933032">
      <w:bodyDiv w:val="1"/>
      <w:marLeft w:val="0"/>
      <w:marRight w:val="0"/>
      <w:marTop w:val="0"/>
      <w:marBottom w:val="0"/>
      <w:divBdr>
        <w:top w:val="none" w:sz="0" w:space="0" w:color="auto"/>
        <w:left w:val="none" w:sz="0" w:space="0" w:color="auto"/>
        <w:bottom w:val="none" w:sz="0" w:space="0" w:color="auto"/>
        <w:right w:val="none" w:sz="0" w:space="0" w:color="auto"/>
      </w:divBdr>
    </w:div>
    <w:div w:id="1970433828">
      <w:bodyDiv w:val="1"/>
      <w:marLeft w:val="0"/>
      <w:marRight w:val="0"/>
      <w:marTop w:val="0"/>
      <w:marBottom w:val="0"/>
      <w:divBdr>
        <w:top w:val="none" w:sz="0" w:space="0" w:color="auto"/>
        <w:left w:val="none" w:sz="0" w:space="0" w:color="auto"/>
        <w:bottom w:val="none" w:sz="0" w:space="0" w:color="auto"/>
        <w:right w:val="none" w:sz="0" w:space="0" w:color="auto"/>
      </w:divBdr>
    </w:div>
    <w:div w:id="2002390379">
      <w:bodyDiv w:val="1"/>
      <w:marLeft w:val="0"/>
      <w:marRight w:val="0"/>
      <w:marTop w:val="0"/>
      <w:marBottom w:val="0"/>
      <w:divBdr>
        <w:top w:val="none" w:sz="0" w:space="0" w:color="auto"/>
        <w:left w:val="none" w:sz="0" w:space="0" w:color="auto"/>
        <w:bottom w:val="none" w:sz="0" w:space="0" w:color="auto"/>
        <w:right w:val="none" w:sz="0" w:space="0" w:color="auto"/>
      </w:divBdr>
    </w:div>
    <w:div w:id="2008940622">
      <w:bodyDiv w:val="1"/>
      <w:marLeft w:val="0"/>
      <w:marRight w:val="0"/>
      <w:marTop w:val="0"/>
      <w:marBottom w:val="0"/>
      <w:divBdr>
        <w:top w:val="none" w:sz="0" w:space="0" w:color="auto"/>
        <w:left w:val="none" w:sz="0" w:space="0" w:color="auto"/>
        <w:bottom w:val="none" w:sz="0" w:space="0" w:color="auto"/>
        <w:right w:val="none" w:sz="0" w:space="0" w:color="auto"/>
      </w:divBdr>
    </w:div>
    <w:div w:id="2047438383">
      <w:bodyDiv w:val="1"/>
      <w:marLeft w:val="0"/>
      <w:marRight w:val="0"/>
      <w:marTop w:val="0"/>
      <w:marBottom w:val="0"/>
      <w:divBdr>
        <w:top w:val="none" w:sz="0" w:space="0" w:color="auto"/>
        <w:left w:val="none" w:sz="0" w:space="0" w:color="auto"/>
        <w:bottom w:val="none" w:sz="0" w:space="0" w:color="auto"/>
        <w:right w:val="none" w:sz="0" w:space="0" w:color="auto"/>
      </w:divBdr>
    </w:div>
    <w:div w:id="2049841175">
      <w:bodyDiv w:val="1"/>
      <w:marLeft w:val="0"/>
      <w:marRight w:val="0"/>
      <w:marTop w:val="0"/>
      <w:marBottom w:val="0"/>
      <w:divBdr>
        <w:top w:val="none" w:sz="0" w:space="0" w:color="auto"/>
        <w:left w:val="none" w:sz="0" w:space="0" w:color="auto"/>
        <w:bottom w:val="none" w:sz="0" w:space="0" w:color="auto"/>
        <w:right w:val="none" w:sz="0" w:space="0" w:color="auto"/>
      </w:divBdr>
    </w:div>
    <w:div w:id="2055880702">
      <w:bodyDiv w:val="1"/>
      <w:marLeft w:val="0"/>
      <w:marRight w:val="0"/>
      <w:marTop w:val="0"/>
      <w:marBottom w:val="0"/>
      <w:divBdr>
        <w:top w:val="none" w:sz="0" w:space="0" w:color="auto"/>
        <w:left w:val="none" w:sz="0" w:space="0" w:color="auto"/>
        <w:bottom w:val="none" w:sz="0" w:space="0" w:color="auto"/>
        <w:right w:val="none" w:sz="0" w:space="0" w:color="auto"/>
      </w:divBdr>
    </w:div>
    <w:div w:id="2061244723">
      <w:bodyDiv w:val="1"/>
      <w:marLeft w:val="0"/>
      <w:marRight w:val="0"/>
      <w:marTop w:val="0"/>
      <w:marBottom w:val="0"/>
      <w:divBdr>
        <w:top w:val="none" w:sz="0" w:space="0" w:color="auto"/>
        <w:left w:val="none" w:sz="0" w:space="0" w:color="auto"/>
        <w:bottom w:val="none" w:sz="0" w:space="0" w:color="auto"/>
        <w:right w:val="none" w:sz="0" w:space="0" w:color="auto"/>
      </w:divBdr>
    </w:div>
    <w:div w:id="2098555685">
      <w:bodyDiv w:val="1"/>
      <w:marLeft w:val="0"/>
      <w:marRight w:val="0"/>
      <w:marTop w:val="0"/>
      <w:marBottom w:val="0"/>
      <w:divBdr>
        <w:top w:val="none" w:sz="0" w:space="0" w:color="auto"/>
        <w:left w:val="none" w:sz="0" w:space="0" w:color="auto"/>
        <w:bottom w:val="none" w:sz="0" w:space="0" w:color="auto"/>
        <w:right w:val="none" w:sz="0" w:space="0" w:color="auto"/>
      </w:divBdr>
    </w:div>
    <w:div w:id="2108309728">
      <w:bodyDiv w:val="1"/>
      <w:marLeft w:val="0"/>
      <w:marRight w:val="0"/>
      <w:marTop w:val="0"/>
      <w:marBottom w:val="0"/>
      <w:divBdr>
        <w:top w:val="none" w:sz="0" w:space="0" w:color="auto"/>
        <w:left w:val="none" w:sz="0" w:space="0" w:color="auto"/>
        <w:bottom w:val="none" w:sz="0" w:space="0" w:color="auto"/>
        <w:right w:val="none" w:sz="0" w:space="0" w:color="auto"/>
      </w:divBdr>
    </w:div>
    <w:div w:id="2116291611">
      <w:bodyDiv w:val="1"/>
      <w:marLeft w:val="0"/>
      <w:marRight w:val="0"/>
      <w:marTop w:val="0"/>
      <w:marBottom w:val="0"/>
      <w:divBdr>
        <w:top w:val="none" w:sz="0" w:space="0" w:color="auto"/>
        <w:left w:val="none" w:sz="0" w:space="0" w:color="auto"/>
        <w:bottom w:val="none" w:sz="0" w:space="0" w:color="auto"/>
        <w:right w:val="none" w:sz="0" w:space="0" w:color="auto"/>
      </w:divBdr>
    </w:div>
    <w:div w:id="2130008586">
      <w:bodyDiv w:val="1"/>
      <w:marLeft w:val="0"/>
      <w:marRight w:val="0"/>
      <w:marTop w:val="0"/>
      <w:marBottom w:val="0"/>
      <w:divBdr>
        <w:top w:val="none" w:sz="0" w:space="0" w:color="auto"/>
        <w:left w:val="none" w:sz="0" w:space="0" w:color="auto"/>
        <w:bottom w:val="none" w:sz="0" w:space="0" w:color="auto"/>
        <w:right w:val="none" w:sz="0" w:space="0" w:color="auto"/>
      </w:divBdr>
    </w:div>
    <w:div w:id="213694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CBC76-CD2E-4A54-89A2-18F6B5F52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150</Pages>
  <Words>96825</Words>
  <Characters>551904</Characters>
  <Application>Microsoft Office Word</Application>
  <DocSecurity>0</DocSecurity>
  <Lines>4599</Lines>
  <Paragraphs>1294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040114 Кулиниченко</dc:creator>
  <cp:lastModifiedBy>Медвиги Дарья Викторовна</cp:lastModifiedBy>
  <cp:revision>11</cp:revision>
  <cp:lastPrinted>2022-10-31T16:27:00Z</cp:lastPrinted>
  <dcterms:created xsi:type="dcterms:W3CDTF">2022-11-01T03:40:00Z</dcterms:created>
  <dcterms:modified xsi:type="dcterms:W3CDTF">2022-12-22T16:24:00Z</dcterms:modified>
</cp:coreProperties>
</file>